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14:paraId="1F9452FA" w14:textId="77777777" w:rsidTr="002F2528">
        <w:trPr>
          <w:trHeight w:val="369"/>
        </w:trPr>
        <w:tc>
          <w:tcPr>
            <w:tcW w:w="6521" w:type="dxa"/>
          </w:tcPr>
          <w:p w14:paraId="00CF812E" w14:textId="77777777" w:rsidR="002F2528" w:rsidRDefault="002F2528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0507725D" w14:textId="77777777" w:rsidR="007678FF" w:rsidRDefault="007678FF" w:rsidP="007678FF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09BB1F3F" w14:textId="77777777" w:rsidR="007678FF" w:rsidRDefault="007678FF" w:rsidP="007678FF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2A05AA39" w14:textId="6AAA75F9" w:rsidR="002F2528" w:rsidRDefault="007678FF" w:rsidP="007678FF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</w:t>
            </w:r>
          </w:p>
          <w:p w14:paraId="36601863" w14:textId="77777777" w:rsidR="002F2528" w:rsidRDefault="002F2528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</w:tr>
    </w:tbl>
    <w:p w14:paraId="183FFF77" w14:textId="77777777" w:rsidR="002F2528" w:rsidRDefault="002F2528">
      <w:pPr>
        <w:pStyle w:val="Style1"/>
        <w:widowControl/>
        <w:spacing w:before="43" w:line="235" w:lineRule="exact"/>
        <w:ind w:left="1219"/>
        <w:rPr>
          <w:rStyle w:val="FontStyle20"/>
        </w:rPr>
      </w:pPr>
    </w:p>
    <w:p w14:paraId="6A382602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7171A42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C570F4D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2F2AEB9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325E06C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F1F7AAF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5B2512F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74E14818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197C0A0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5C57000" w14:textId="77777777" w:rsidR="00924917" w:rsidRPr="002F2528" w:rsidRDefault="00924917" w:rsidP="002F2528">
      <w:pPr>
        <w:pStyle w:val="Style2"/>
        <w:widowControl/>
        <w:spacing w:line="240" w:lineRule="exact"/>
        <w:ind w:right="1183"/>
        <w:rPr>
          <w:b/>
          <w:sz w:val="20"/>
          <w:szCs w:val="20"/>
        </w:rPr>
      </w:pPr>
    </w:p>
    <w:p w14:paraId="72667A7A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РАБОЧАЯП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607594C0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0E6CF6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«ФИЗИЧЕСКАЯ КУЛЬТУРА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19D88276" w14:textId="77777777" w:rsidR="00924917" w:rsidRPr="002F2528" w:rsidRDefault="003F6C52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10-11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2211B43F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8"/>
          <w:szCs w:val="28"/>
        </w:rPr>
      </w:pPr>
    </w:p>
    <w:p w14:paraId="1C3CA463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5D7B3916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5B49FA00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4008B940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29B7B1A1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07263E1D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129A318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562B14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637B74E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27FDBE4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E238848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42FEC73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D8EDDC1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CDE171E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F29CA3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13F849C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CCF2C69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2E7ACE2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CE033F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0357638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E05423F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ACB472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374611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2BE116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0AEE9B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1492C5C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F378A36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0BDE35A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FC7D433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024A6EE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924E2C8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71D0932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FF6846D" w14:textId="15F01946" w:rsidR="00924917" w:rsidRDefault="00924917">
      <w:pPr>
        <w:pStyle w:val="Style4"/>
        <w:widowControl/>
        <w:spacing w:line="240" w:lineRule="exact"/>
        <w:ind w:left="1699"/>
        <w:jc w:val="both"/>
        <w:rPr>
          <w:sz w:val="20"/>
          <w:szCs w:val="20"/>
        </w:rPr>
      </w:pPr>
    </w:p>
    <w:p w14:paraId="370643BC" w14:textId="6208B75F" w:rsidR="007678FF" w:rsidRPr="007678FF" w:rsidRDefault="007678FF" w:rsidP="007678FF">
      <w:pPr>
        <w:pStyle w:val="Style4"/>
        <w:widowControl/>
        <w:spacing w:line="240" w:lineRule="exact"/>
        <w:ind w:left="1699"/>
        <w:jc w:val="center"/>
      </w:pPr>
      <w:r w:rsidRPr="007678FF">
        <w:t>г. Южно-Сахалинск, 2020</w:t>
      </w:r>
    </w:p>
    <w:p w14:paraId="0EE6E386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  <w:sectPr w:rsidR="00924917" w:rsidSect="002F2528">
          <w:footerReference w:type="default" r:id="rId7"/>
          <w:footerReference w:type="first" r:id="rId8"/>
          <w:type w:val="continuous"/>
          <w:pgSz w:w="11905" w:h="16837"/>
          <w:pgMar w:top="851" w:right="706" w:bottom="1440" w:left="1134" w:header="720" w:footer="720" w:gutter="0"/>
          <w:cols w:space="60"/>
          <w:noEndnote/>
          <w:titlePg/>
        </w:sectPr>
      </w:pPr>
    </w:p>
    <w:p w14:paraId="4AB3521D" w14:textId="77777777" w:rsidR="002F2528" w:rsidRDefault="002F2528">
      <w:pPr>
        <w:pStyle w:val="Style5"/>
        <w:widowControl/>
        <w:spacing w:before="53" w:line="274" w:lineRule="exact"/>
        <w:rPr>
          <w:rStyle w:val="FontStyle29"/>
        </w:rPr>
      </w:pPr>
    </w:p>
    <w:p w14:paraId="5C61F27B" w14:textId="77777777" w:rsidR="00FD4D11" w:rsidRPr="00560D86" w:rsidRDefault="00675BE8" w:rsidP="00D53562">
      <w:pPr>
        <w:pStyle w:val="Style5"/>
        <w:widowControl/>
        <w:spacing w:before="53" w:line="276" w:lineRule="auto"/>
        <w:rPr>
          <w:rStyle w:val="FontStyle29"/>
        </w:rPr>
      </w:pPr>
      <w:r w:rsidRPr="00560D86">
        <w:rPr>
          <w:rStyle w:val="FontStyle29"/>
        </w:rPr>
        <w:t>Рабочая програ</w:t>
      </w:r>
      <w:r w:rsidR="00972B57" w:rsidRPr="00560D86">
        <w:rPr>
          <w:rStyle w:val="FontStyle29"/>
        </w:rPr>
        <w:t>мма по учебному предмету «Физическая культура</w:t>
      </w:r>
      <w:r w:rsidRPr="00560D86">
        <w:rPr>
          <w:rStyle w:val="FontStyle29"/>
        </w:rPr>
        <w:t>» разработана в соответствии с требованиями федерального государственного обра</w:t>
      </w:r>
      <w:r w:rsidR="003F6C52">
        <w:rPr>
          <w:rStyle w:val="FontStyle29"/>
        </w:rPr>
        <w:t>зовательного стандарта среднего</w:t>
      </w:r>
      <w:r w:rsidRPr="00560D86">
        <w:rPr>
          <w:rStyle w:val="FontStyle29"/>
        </w:rPr>
        <w:t xml:space="preserve"> общего образования</w:t>
      </w:r>
      <w:r w:rsidR="00FD4D11" w:rsidRPr="00560D86">
        <w:rPr>
          <w:rStyle w:val="FontStyle29"/>
        </w:rPr>
        <w:t xml:space="preserve"> </w:t>
      </w:r>
      <w:r w:rsidRPr="00560D86">
        <w:rPr>
          <w:rStyle w:val="FontStyle29"/>
        </w:rPr>
        <w:t>к результатам освоения основной образовательной программы основного общего образования</w:t>
      </w:r>
      <w:r w:rsidR="00FD4D11" w:rsidRPr="00560D86">
        <w:rPr>
          <w:rStyle w:val="FontStyle29"/>
        </w:rPr>
        <w:t xml:space="preserve"> (Приказ МО</w:t>
      </w:r>
      <w:r w:rsidR="00BA09AC" w:rsidRPr="00560D86">
        <w:rPr>
          <w:rStyle w:val="FontStyle29"/>
        </w:rPr>
        <w:t xml:space="preserve"> </w:t>
      </w:r>
      <w:r w:rsidR="00FD4D11" w:rsidRPr="00560D86">
        <w:rPr>
          <w:rStyle w:val="FontStyle29"/>
        </w:rPr>
        <w:t>и</w:t>
      </w:r>
      <w:r w:rsidR="00BA09AC" w:rsidRPr="00560D86">
        <w:rPr>
          <w:rStyle w:val="FontStyle29"/>
        </w:rPr>
        <w:t xml:space="preserve"> </w:t>
      </w:r>
      <w:r w:rsidR="00FD4D11" w:rsidRPr="00560D86">
        <w:rPr>
          <w:rStyle w:val="FontStyle29"/>
        </w:rPr>
        <w:t>Н РФ № 1897 от 17.12.2010, с изменениями и дополнениями от 29.12.2014 г., 31.12.2015 г.)</w:t>
      </w:r>
      <w:r w:rsidRPr="00560D86">
        <w:rPr>
          <w:rStyle w:val="FontStyle29"/>
        </w:rPr>
        <w:t xml:space="preserve">, на основе </w:t>
      </w:r>
      <w:r w:rsidR="00FD4D11" w:rsidRPr="00560D86">
        <w:rPr>
          <w:rStyle w:val="FontStyle29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34A0519E" w14:textId="77777777" w:rsidR="00924917" w:rsidRPr="00560D86" w:rsidRDefault="00675BE8" w:rsidP="00D53562">
      <w:pPr>
        <w:pStyle w:val="Style5"/>
        <w:widowControl/>
        <w:spacing w:before="53" w:line="276" w:lineRule="auto"/>
        <w:rPr>
          <w:rStyle w:val="FontStyle29"/>
        </w:rPr>
      </w:pPr>
      <w:r w:rsidRPr="00560D86">
        <w:rPr>
          <w:rStyle w:val="FontStyle29"/>
        </w:rPr>
        <w:t>Учебники, реализующие рабочую программу:</w:t>
      </w:r>
    </w:p>
    <w:p w14:paraId="0567FAAF" w14:textId="77777777" w:rsidR="00924917" w:rsidRPr="00560D86" w:rsidRDefault="003F6C52" w:rsidP="003F6C52">
      <w:pPr>
        <w:pStyle w:val="Style10"/>
        <w:widowControl/>
        <w:tabs>
          <w:tab w:val="left" w:pos="0"/>
        </w:tabs>
        <w:spacing w:line="276" w:lineRule="auto"/>
        <w:rPr>
          <w:rStyle w:val="FontStyle29"/>
        </w:rPr>
      </w:pPr>
      <w:r>
        <w:rPr>
          <w:rStyle w:val="FontStyle29"/>
        </w:rPr>
        <w:t xml:space="preserve">  Физическая культура. 10-11</w:t>
      </w:r>
      <w:r w:rsidR="00BA09AC" w:rsidRPr="00560D86">
        <w:rPr>
          <w:rStyle w:val="FontStyle29"/>
        </w:rPr>
        <w:t xml:space="preserve"> класс. Учебник. В. И. Лях, </w:t>
      </w:r>
      <w:r w:rsidRPr="00560D86">
        <w:rPr>
          <w:rStyle w:val="FontStyle29"/>
        </w:rPr>
        <w:t>М.: «Просвещение</w:t>
      </w:r>
      <w:r w:rsidR="00675BE8" w:rsidRPr="00560D86">
        <w:rPr>
          <w:rStyle w:val="FontStyle29"/>
        </w:rPr>
        <w:t>»</w:t>
      </w:r>
    </w:p>
    <w:p w14:paraId="0108CEB7" w14:textId="77777777" w:rsidR="00FD4D11" w:rsidRPr="00560D86" w:rsidRDefault="00BA09AC" w:rsidP="00FD4D11">
      <w:pPr>
        <w:pStyle w:val="Style10"/>
        <w:widowControl/>
        <w:tabs>
          <w:tab w:val="left" w:pos="0"/>
        </w:tabs>
        <w:spacing w:line="276" w:lineRule="auto"/>
        <w:rPr>
          <w:rStyle w:val="FontStyle29"/>
        </w:rPr>
      </w:pPr>
      <w:r w:rsidRPr="00560D86">
        <w:rPr>
          <w:rStyle w:val="FontStyle29"/>
        </w:rPr>
        <w:t xml:space="preserve"> </w:t>
      </w:r>
      <w:r w:rsidR="00FD4D11" w:rsidRPr="00560D86">
        <w:rPr>
          <w:rStyle w:val="FontStyle29"/>
        </w:rPr>
        <w:t>(Приказ МП РФ № 345 от 28.12.2018 г</w:t>
      </w:r>
      <w:r w:rsidR="000F6115" w:rsidRPr="00560D86">
        <w:rPr>
          <w:rStyle w:val="FontStyle29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D4D11" w:rsidRPr="00560D86">
        <w:rPr>
          <w:rStyle w:val="FontStyle29"/>
        </w:rPr>
        <w:t>)</w:t>
      </w:r>
      <w:r w:rsidR="00AC5993" w:rsidRPr="00560D86">
        <w:rPr>
          <w:rStyle w:val="FontStyle29"/>
        </w:rPr>
        <w:t>.</w:t>
      </w:r>
    </w:p>
    <w:p w14:paraId="49EEEC5D" w14:textId="77777777" w:rsidR="009D10BA" w:rsidRPr="00560D86" w:rsidRDefault="00675BE8" w:rsidP="00D53562">
      <w:pPr>
        <w:pStyle w:val="Style9"/>
        <w:widowControl/>
        <w:numPr>
          <w:ilvl w:val="0"/>
          <w:numId w:val="24"/>
        </w:numPr>
        <w:spacing w:before="58" w:line="276" w:lineRule="auto"/>
        <w:jc w:val="both"/>
        <w:rPr>
          <w:rStyle w:val="FontStyle28"/>
        </w:rPr>
      </w:pPr>
      <w:r w:rsidRPr="00560D86">
        <w:rPr>
          <w:rStyle w:val="FontStyle28"/>
        </w:rPr>
        <w:t xml:space="preserve">ПЛАНИРУЕМЫЕ РЕЗУЛЬТАТЫ ОСВОЕНИЯ УЧЕБНОГО ПРЕДМЕТА </w:t>
      </w:r>
    </w:p>
    <w:p w14:paraId="6DEE9A3A" w14:textId="77777777" w:rsidR="00D53562" w:rsidRPr="00560D86" w:rsidRDefault="00D53562" w:rsidP="00D53562">
      <w:pPr>
        <w:spacing w:line="276" w:lineRule="auto"/>
        <w:ind w:firstLine="504"/>
        <w:jc w:val="both"/>
        <w:rPr>
          <w:sz w:val="22"/>
          <w:szCs w:val="22"/>
        </w:rPr>
      </w:pPr>
      <w:r w:rsidRPr="00560D86">
        <w:rPr>
          <w:b/>
          <w:sz w:val="22"/>
          <w:szCs w:val="22"/>
        </w:rPr>
        <w:t>личностные</w:t>
      </w:r>
      <w:r w:rsidRPr="00560D86">
        <w:rPr>
          <w:sz w:val="22"/>
          <w:szCs w:val="22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759FA4B1" w14:textId="77777777" w:rsidR="00D53562" w:rsidRPr="00560D86" w:rsidRDefault="00D53562" w:rsidP="00E907FB">
      <w:pPr>
        <w:spacing w:line="276" w:lineRule="auto"/>
        <w:ind w:firstLine="504"/>
        <w:jc w:val="both"/>
        <w:rPr>
          <w:sz w:val="22"/>
          <w:szCs w:val="22"/>
        </w:rPr>
      </w:pPr>
      <w:r w:rsidRPr="00560D86">
        <w:rPr>
          <w:b/>
          <w:sz w:val="22"/>
          <w:szCs w:val="22"/>
        </w:rPr>
        <w:t>метапредметные</w:t>
      </w:r>
      <w:r w:rsidRPr="00560D86">
        <w:rPr>
          <w:sz w:val="22"/>
          <w:szCs w:val="22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087E23CC" w14:textId="77777777" w:rsidR="00D53562" w:rsidRPr="00560D86" w:rsidRDefault="00D53562" w:rsidP="00E907FB">
      <w:pPr>
        <w:spacing w:line="276" w:lineRule="auto"/>
        <w:ind w:firstLine="504"/>
        <w:jc w:val="both"/>
        <w:rPr>
          <w:sz w:val="22"/>
          <w:szCs w:val="22"/>
        </w:rPr>
      </w:pPr>
      <w:r w:rsidRPr="00560D86">
        <w:rPr>
          <w:b/>
          <w:sz w:val="22"/>
          <w:szCs w:val="22"/>
        </w:rPr>
        <w:t>предметным</w:t>
      </w:r>
      <w:r w:rsidRPr="00560D86">
        <w:rPr>
          <w:sz w:val="22"/>
          <w:szCs w:val="22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6A300892" w14:textId="77777777" w:rsidR="00D53562" w:rsidRPr="00560D86" w:rsidRDefault="00656FD1" w:rsidP="00E907FB">
      <w:pPr>
        <w:spacing w:line="276" w:lineRule="auto"/>
        <w:ind w:firstLine="567"/>
        <w:jc w:val="both"/>
        <w:rPr>
          <w:sz w:val="22"/>
          <w:szCs w:val="22"/>
        </w:rPr>
      </w:pPr>
      <w:bookmarkStart w:id="0" w:name="sub_209"/>
      <w:r w:rsidRPr="00560D86">
        <w:rPr>
          <w:b/>
          <w:sz w:val="22"/>
          <w:szCs w:val="22"/>
        </w:rPr>
        <w:t xml:space="preserve">1.1. </w:t>
      </w:r>
      <w:r w:rsidR="00D53562" w:rsidRPr="00560D86">
        <w:rPr>
          <w:b/>
          <w:sz w:val="22"/>
          <w:szCs w:val="22"/>
        </w:rPr>
        <w:t>Личностные</w:t>
      </w:r>
      <w:r w:rsidR="00D53562" w:rsidRPr="00560D86">
        <w:rPr>
          <w:sz w:val="22"/>
          <w:szCs w:val="22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14:paraId="4FC5C379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1" w:name="sub_2091"/>
      <w:bookmarkEnd w:id="0"/>
      <w:r w:rsidRPr="00560D86">
        <w:rPr>
          <w:sz w:val="22"/>
          <w:szCs w:val="22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0E8CB27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2" w:name="sub_2092"/>
      <w:bookmarkEnd w:id="1"/>
      <w:r w:rsidRPr="00560D86">
        <w:rPr>
          <w:sz w:val="22"/>
          <w:szCs w:val="22"/>
        </w:rPr>
        <w:t xml:space="preserve">2) формирование ответственного отношения к учению, </w:t>
      </w:r>
      <w:r w:rsidR="00350AA1" w:rsidRPr="00560D86">
        <w:rPr>
          <w:sz w:val="22"/>
          <w:szCs w:val="22"/>
        </w:rPr>
        <w:t>готовности и способности,</w:t>
      </w:r>
      <w:r w:rsidRPr="00560D86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DC67AF9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3" w:name="sub_2093"/>
      <w:bookmarkEnd w:id="2"/>
      <w:r w:rsidRPr="00560D86">
        <w:rPr>
          <w:sz w:val="22"/>
          <w:szCs w:val="2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2687A33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4" w:name="sub_2094"/>
      <w:bookmarkEnd w:id="3"/>
      <w:r w:rsidRPr="00560D86">
        <w:rPr>
          <w:sz w:val="22"/>
          <w:szCs w:val="2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D24C4E6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5" w:name="sub_2095"/>
      <w:bookmarkEnd w:id="4"/>
      <w:r w:rsidRPr="00560D86">
        <w:rPr>
          <w:sz w:val="22"/>
          <w:szCs w:val="22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6A2AB9C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6" w:name="sub_2096"/>
      <w:bookmarkEnd w:id="5"/>
      <w:r w:rsidRPr="00560D86">
        <w:rPr>
          <w:sz w:val="22"/>
          <w:szCs w:val="2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99E437C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7" w:name="sub_2097"/>
      <w:bookmarkEnd w:id="6"/>
      <w:r w:rsidRPr="00560D86">
        <w:rPr>
          <w:sz w:val="22"/>
          <w:szCs w:val="22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78FAE48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8" w:name="sub_2098"/>
      <w:bookmarkEnd w:id="7"/>
      <w:r w:rsidRPr="00560D86">
        <w:rPr>
          <w:sz w:val="22"/>
          <w:szCs w:val="22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E1DEFE1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9" w:name="sub_2099"/>
      <w:bookmarkEnd w:id="8"/>
      <w:r w:rsidRPr="00560D86">
        <w:rPr>
          <w:sz w:val="22"/>
          <w:szCs w:val="22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2D88378C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10" w:name="sub_20910"/>
      <w:bookmarkEnd w:id="9"/>
      <w:r w:rsidRPr="00560D86">
        <w:rPr>
          <w:sz w:val="22"/>
          <w:szCs w:val="2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DC7C129" w14:textId="77777777" w:rsidR="00D53562" w:rsidRPr="00560D86" w:rsidRDefault="00D53562" w:rsidP="00E907FB">
      <w:pPr>
        <w:spacing w:line="276" w:lineRule="auto"/>
        <w:ind w:left="284"/>
        <w:jc w:val="both"/>
        <w:rPr>
          <w:sz w:val="22"/>
          <w:szCs w:val="22"/>
        </w:rPr>
      </w:pPr>
      <w:bookmarkStart w:id="11" w:name="sub_20911"/>
      <w:bookmarkEnd w:id="10"/>
      <w:r w:rsidRPr="00560D86">
        <w:rPr>
          <w:sz w:val="22"/>
          <w:szCs w:val="2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34A30CA" w14:textId="77777777" w:rsidR="0050717A" w:rsidRPr="00560D86" w:rsidRDefault="000D7A68" w:rsidP="00E907FB">
      <w:p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>12)</w:t>
      </w:r>
      <w:r w:rsidR="00A051B6" w:rsidRPr="00560D86">
        <w:rPr>
          <w:sz w:val="22"/>
          <w:szCs w:val="22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</w:t>
      </w:r>
      <w:r w:rsidRPr="00560D86">
        <w:rPr>
          <w:sz w:val="22"/>
          <w:szCs w:val="22"/>
        </w:rPr>
        <w:t>.</w:t>
      </w:r>
    </w:p>
    <w:p w14:paraId="603E88A0" w14:textId="77777777" w:rsidR="0050717A" w:rsidRPr="00560D86" w:rsidRDefault="0050717A" w:rsidP="00E907FB">
      <w:p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>13)</w:t>
      </w:r>
      <w:r w:rsidR="000D7A68" w:rsidRPr="00560D86">
        <w:rPr>
          <w:sz w:val="22"/>
          <w:szCs w:val="22"/>
        </w:rPr>
        <w:t xml:space="preserve">  определять базовые понятия и термины физической культуры в соответствии с с</w:t>
      </w:r>
      <w:r w:rsidR="005C4660">
        <w:rPr>
          <w:sz w:val="22"/>
          <w:szCs w:val="22"/>
        </w:rPr>
        <w:t>одержанием учебного предмета в 10-11</w:t>
      </w:r>
      <w:r w:rsidR="000D7A68" w:rsidRPr="00560D86">
        <w:rPr>
          <w:sz w:val="22"/>
          <w:szCs w:val="22"/>
        </w:rPr>
        <w:t xml:space="preserve"> классах,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</w:t>
      </w:r>
      <w:r w:rsidR="000D7A68" w:rsidRPr="00560D86">
        <w:rPr>
          <w:color w:val="C00000"/>
          <w:sz w:val="22"/>
          <w:szCs w:val="22"/>
        </w:rPr>
        <w:t>.</w:t>
      </w:r>
    </w:p>
    <w:p w14:paraId="5A0C5AC2" w14:textId="77777777" w:rsidR="00AE28E7" w:rsidRPr="00560D86" w:rsidRDefault="0050717A" w:rsidP="0050717A">
      <w:pPr>
        <w:spacing w:line="276" w:lineRule="auto"/>
        <w:ind w:left="284"/>
        <w:jc w:val="both"/>
        <w:rPr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>14)</w:t>
      </w:r>
      <w:r w:rsidR="00AE28E7" w:rsidRPr="00560D86">
        <w:rPr>
          <w:sz w:val="22"/>
          <w:szCs w:val="22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недели. </w:t>
      </w:r>
    </w:p>
    <w:p w14:paraId="2702AF40" w14:textId="77777777" w:rsidR="0050717A" w:rsidRPr="00560D86" w:rsidRDefault="0050717A" w:rsidP="0050717A">
      <w:p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 xml:space="preserve"> </w:t>
      </w:r>
      <w:r w:rsidR="002C0576" w:rsidRPr="00560D86">
        <w:rPr>
          <w:color w:val="0D0D0D" w:themeColor="text1" w:themeTint="F2"/>
          <w:sz w:val="22"/>
          <w:szCs w:val="22"/>
        </w:rPr>
        <w:t>15)</w:t>
      </w:r>
      <w:r w:rsidR="002C0576" w:rsidRPr="00560D86">
        <w:rPr>
          <w:color w:val="C00000"/>
          <w:sz w:val="22"/>
          <w:szCs w:val="22"/>
        </w:rPr>
        <w:t xml:space="preserve"> </w:t>
      </w:r>
      <w:r w:rsidR="00AE28E7" w:rsidRPr="00560D86">
        <w:rPr>
          <w:sz w:val="22"/>
          <w:szCs w:val="22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</w:t>
      </w:r>
      <w:r w:rsidR="00E101E1" w:rsidRPr="00560D86">
        <w:rPr>
          <w:sz w:val="22"/>
          <w:szCs w:val="22"/>
        </w:rPr>
        <w:t>.</w:t>
      </w:r>
    </w:p>
    <w:bookmarkEnd w:id="11"/>
    <w:p w14:paraId="2D09FDDF" w14:textId="77777777" w:rsidR="00E907FB" w:rsidRPr="00560D86" w:rsidRDefault="00E907FB" w:rsidP="002C0576">
      <w:pPr>
        <w:spacing w:line="276" w:lineRule="auto"/>
        <w:ind w:left="284" w:firstLine="283"/>
        <w:jc w:val="both"/>
        <w:rPr>
          <w:sz w:val="22"/>
          <w:szCs w:val="22"/>
        </w:rPr>
      </w:pPr>
      <w:r w:rsidRPr="00560D86">
        <w:rPr>
          <w:b/>
          <w:sz w:val="22"/>
          <w:szCs w:val="22"/>
        </w:rPr>
        <w:t>1.2. Метапредметные</w:t>
      </w:r>
      <w:r w:rsidRPr="00560D86">
        <w:rPr>
          <w:sz w:val="22"/>
          <w:szCs w:val="22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735D22C2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12" w:name="sub_2101"/>
      <w:r w:rsidRPr="00560D86">
        <w:rPr>
          <w:sz w:val="22"/>
          <w:szCs w:val="22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70B6902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13" w:name="sub_2102"/>
      <w:bookmarkEnd w:id="12"/>
      <w:r w:rsidRPr="00560D86">
        <w:rPr>
          <w:sz w:val="22"/>
          <w:szCs w:val="22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BC8475E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14" w:name="sub_2103"/>
      <w:bookmarkEnd w:id="13"/>
      <w:r w:rsidRPr="00560D86">
        <w:rPr>
          <w:sz w:val="22"/>
          <w:szCs w:val="2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D66D296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15" w:name="sub_2104"/>
      <w:bookmarkEnd w:id="14"/>
      <w:r w:rsidRPr="00560D86">
        <w:rPr>
          <w:sz w:val="22"/>
          <w:szCs w:val="22"/>
        </w:rPr>
        <w:t>4) умение оценивать правильность выполнения учебной задачи, собственные возможности ее решения;</w:t>
      </w:r>
    </w:p>
    <w:p w14:paraId="6CA9C4FE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16" w:name="sub_2105"/>
      <w:bookmarkEnd w:id="15"/>
      <w:r w:rsidRPr="00560D86">
        <w:rPr>
          <w:sz w:val="22"/>
          <w:szCs w:val="2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7F731E5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17" w:name="sub_2106"/>
      <w:bookmarkEnd w:id="16"/>
      <w:r w:rsidRPr="00560D86">
        <w:rPr>
          <w:sz w:val="22"/>
          <w:szCs w:val="22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141EE23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18" w:name="sub_2107"/>
      <w:bookmarkEnd w:id="17"/>
      <w:r w:rsidRPr="00560D86">
        <w:rPr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0959ADA7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19" w:name="sub_2108"/>
      <w:bookmarkEnd w:id="18"/>
      <w:r w:rsidRPr="00560D86">
        <w:rPr>
          <w:sz w:val="22"/>
          <w:szCs w:val="22"/>
        </w:rPr>
        <w:lastRenderedPageBreak/>
        <w:t>8) смысловое чтение;</w:t>
      </w:r>
    </w:p>
    <w:p w14:paraId="506799BD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20" w:name="sub_2109"/>
      <w:bookmarkEnd w:id="19"/>
      <w:r w:rsidRPr="00560D86">
        <w:rPr>
          <w:sz w:val="22"/>
          <w:szCs w:val="22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181B8BC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21" w:name="sub_21010"/>
      <w:bookmarkEnd w:id="20"/>
      <w:r w:rsidRPr="00560D86">
        <w:rPr>
          <w:sz w:val="22"/>
          <w:szCs w:val="22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5898CC4D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r w:rsidRPr="00560D86">
        <w:rPr>
          <w:sz w:val="22"/>
          <w:szCs w:val="22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78E2952A" w14:textId="77777777" w:rsidR="002C0576" w:rsidRPr="00560D86" w:rsidRDefault="002C0576" w:rsidP="002C0576">
      <w:pPr>
        <w:spacing w:line="276" w:lineRule="auto"/>
        <w:ind w:left="284"/>
        <w:jc w:val="both"/>
        <w:rPr>
          <w:sz w:val="22"/>
          <w:szCs w:val="22"/>
        </w:rPr>
      </w:pPr>
      <w:bookmarkStart w:id="22" w:name="sub_21012"/>
      <w:r w:rsidRPr="00560D86">
        <w:rPr>
          <w:sz w:val="22"/>
          <w:szCs w:val="22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7815B61" w14:textId="77777777" w:rsidR="006B67FD" w:rsidRPr="00560D86" w:rsidRDefault="002C0576" w:rsidP="002C0576">
      <w:pPr>
        <w:spacing w:line="276" w:lineRule="auto"/>
        <w:ind w:left="284"/>
        <w:jc w:val="both"/>
        <w:rPr>
          <w:color w:val="0D0D0D" w:themeColor="text1" w:themeTint="F2"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>13)</w:t>
      </w:r>
      <w:r w:rsidR="006B67FD" w:rsidRPr="00560D86">
        <w:rPr>
          <w:sz w:val="22"/>
          <w:szCs w:val="22"/>
        </w:rPr>
        <w:t xml:space="preserve"> использование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</w:t>
      </w:r>
      <w:r w:rsidR="006B67FD" w:rsidRPr="00560D86">
        <w:rPr>
          <w:color w:val="0D0D0D" w:themeColor="text1" w:themeTint="F2"/>
          <w:sz w:val="22"/>
          <w:szCs w:val="22"/>
        </w:rPr>
        <w:t>.</w:t>
      </w:r>
      <w:r w:rsidRPr="00560D86">
        <w:rPr>
          <w:color w:val="0D0D0D" w:themeColor="text1" w:themeTint="F2"/>
          <w:sz w:val="22"/>
          <w:szCs w:val="22"/>
        </w:rPr>
        <w:t xml:space="preserve"> </w:t>
      </w:r>
    </w:p>
    <w:p w14:paraId="289B5A1A" w14:textId="77777777" w:rsidR="00773137" w:rsidRPr="00560D86" w:rsidRDefault="00773137" w:rsidP="002C0576">
      <w:p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>14)</w:t>
      </w:r>
      <w:r w:rsidRPr="00560D86">
        <w:rPr>
          <w:color w:val="C00000"/>
          <w:sz w:val="22"/>
          <w:szCs w:val="22"/>
        </w:rPr>
        <w:t xml:space="preserve"> </w:t>
      </w:r>
      <w:r w:rsidR="006B67FD" w:rsidRPr="00560D86">
        <w:rPr>
          <w:sz w:val="22"/>
          <w:szCs w:val="22"/>
        </w:rPr>
        <w:t>составление комплексов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</w:t>
      </w:r>
      <w:r w:rsidR="00790321" w:rsidRPr="00560D86">
        <w:rPr>
          <w:sz w:val="22"/>
          <w:szCs w:val="22"/>
        </w:rPr>
        <w:t>.</w:t>
      </w:r>
    </w:p>
    <w:p w14:paraId="6ADC6452" w14:textId="77777777" w:rsidR="00773137" w:rsidRPr="00560D86" w:rsidRDefault="00773137" w:rsidP="002C0576">
      <w:pPr>
        <w:spacing w:line="276" w:lineRule="auto"/>
        <w:ind w:left="284"/>
        <w:jc w:val="both"/>
        <w:rPr>
          <w:color w:val="0D0D0D" w:themeColor="text1" w:themeTint="F2"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 xml:space="preserve">15) </w:t>
      </w:r>
      <w:r w:rsidR="00790321" w:rsidRPr="00560D86">
        <w:rPr>
          <w:sz w:val="22"/>
          <w:szCs w:val="22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качеств.</w:t>
      </w:r>
    </w:p>
    <w:p w14:paraId="24018591" w14:textId="77777777" w:rsidR="00790321" w:rsidRPr="00560D86" w:rsidRDefault="00773137" w:rsidP="002C0576">
      <w:p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>16)</w:t>
      </w:r>
      <w:r w:rsidR="00790321" w:rsidRPr="00560D86">
        <w:rPr>
          <w:sz w:val="22"/>
          <w:szCs w:val="22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  <w:r w:rsidR="00790321" w:rsidRPr="00560D86">
        <w:rPr>
          <w:color w:val="C00000"/>
          <w:sz w:val="22"/>
          <w:szCs w:val="22"/>
        </w:rPr>
        <w:t xml:space="preserve"> </w:t>
      </w:r>
      <w:r w:rsidRPr="00560D86">
        <w:rPr>
          <w:color w:val="C00000"/>
          <w:sz w:val="22"/>
          <w:szCs w:val="22"/>
        </w:rPr>
        <w:t xml:space="preserve"> </w:t>
      </w:r>
    </w:p>
    <w:p w14:paraId="696DD52E" w14:textId="77777777" w:rsidR="00790321" w:rsidRPr="00560D86" w:rsidRDefault="009A0D53" w:rsidP="002C0576">
      <w:pPr>
        <w:spacing w:line="276" w:lineRule="auto"/>
        <w:ind w:left="284"/>
        <w:jc w:val="both"/>
        <w:rPr>
          <w:color w:val="C00000"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>17)</w:t>
      </w:r>
      <w:r w:rsidR="00790321" w:rsidRPr="00560D86">
        <w:rPr>
          <w:sz w:val="22"/>
          <w:szCs w:val="22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</w:r>
      <w:r w:rsidRPr="00560D86">
        <w:rPr>
          <w:color w:val="C00000"/>
          <w:sz w:val="22"/>
          <w:szCs w:val="22"/>
        </w:rPr>
        <w:t xml:space="preserve"> </w:t>
      </w:r>
    </w:p>
    <w:p w14:paraId="359826D2" w14:textId="77777777" w:rsidR="00790321" w:rsidRPr="00560D86" w:rsidRDefault="009A0D53" w:rsidP="00790321">
      <w:pPr>
        <w:spacing w:line="276" w:lineRule="auto"/>
        <w:ind w:left="284"/>
        <w:jc w:val="both"/>
        <w:rPr>
          <w:b/>
          <w:sz w:val="22"/>
          <w:szCs w:val="22"/>
        </w:rPr>
      </w:pPr>
      <w:r w:rsidRPr="00560D86">
        <w:rPr>
          <w:color w:val="0D0D0D" w:themeColor="text1" w:themeTint="F2"/>
          <w:sz w:val="22"/>
          <w:szCs w:val="22"/>
        </w:rPr>
        <w:t>18)</w:t>
      </w:r>
      <w:r w:rsidRPr="00560D86">
        <w:rPr>
          <w:color w:val="C00000"/>
          <w:sz w:val="22"/>
          <w:szCs w:val="22"/>
        </w:rPr>
        <w:t xml:space="preserve"> </w:t>
      </w:r>
      <w:bookmarkEnd w:id="22"/>
      <w:r w:rsidR="00790321" w:rsidRPr="00560D86">
        <w:rPr>
          <w:sz w:val="22"/>
          <w:szCs w:val="22"/>
        </w:rPr>
        <w:t xml:space="preserve">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  <w:r w:rsidR="00790321" w:rsidRPr="00560D86">
        <w:rPr>
          <w:b/>
          <w:sz w:val="22"/>
          <w:szCs w:val="22"/>
        </w:rPr>
        <w:t>.</w:t>
      </w:r>
    </w:p>
    <w:p w14:paraId="2916095A" w14:textId="77777777" w:rsidR="00F0186F" w:rsidRPr="00560D86" w:rsidRDefault="00E907FB" w:rsidP="00790321">
      <w:pPr>
        <w:spacing w:line="276" w:lineRule="auto"/>
        <w:ind w:left="284"/>
        <w:jc w:val="both"/>
        <w:rPr>
          <w:sz w:val="22"/>
          <w:szCs w:val="22"/>
        </w:rPr>
      </w:pPr>
      <w:r w:rsidRPr="00560D86">
        <w:rPr>
          <w:b/>
          <w:sz w:val="22"/>
          <w:szCs w:val="22"/>
        </w:rPr>
        <w:t>Предметные</w:t>
      </w:r>
      <w:r w:rsidRPr="00560D86">
        <w:rPr>
          <w:sz w:val="22"/>
          <w:szCs w:val="22"/>
        </w:rPr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входящего в состав предметных областей, должны обеспечивать успешное обучение на следующем уровне общего образования.</w:t>
      </w:r>
      <w:bookmarkStart w:id="23" w:name="sub_21511"/>
    </w:p>
    <w:p w14:paraId="4D718AFA" w14:textId="77777777" w:rsidR="00F0186F" w:rsidRPr="00560D86" w:rsidRDefault="00F0186F" w:rsidP="00F0186F">
      <w:pPr>
        <w:spacing w:line="276" w:lineRule="auto"/>
        <w:ind w:left="284" w:firstLine="567"/>
        <w:jc w:val="both"/>
        <w:rPr>
          <w:bCs/>
          <w:sz w:val="22"/>
          <w:szCs w:val="22"/>
        </w:rPr>
      </w:pPr>
      <w:r w:rsidRPr="006E7C50">
        <w:rPr>
          <w:bCs/>
          <w:sz w:val="22"/>
          <w:szCs w:val="22"/>
        </w:rPr>
        <w:t>В результате из</w:t>
      </w:r>
      <w:r w:rsidR="00790321" w:rsidRPr="006E7C50">
        <w:rPr>
          <w:bCs/>
          <w:sz w:val="22"/>
          <w:szCs w:val="22"/>
        </w:rPr>
        <w:t>учения учебного предмета «Физическая культура</w:t>
      </w:r>
      <w:r w:rsidRPr="006E7C50">
        <w:rPr>
          <w:bCs/>
          <w:sz w:val="22"/>
          <w:szCs w:val="22"/>
        </w:rPr>
        <w:t>» на уровне среднего общего</w:t>
      </w:r>
      <w:r w:rsidRPr="00560D86">
        <w:rPr>
          <w:bCs/>
          <w:sz w:val="22"/>
          <w:szCs w:val="22"/>
        </w:rPr>
        <w:t xml:space="preserve"> образования:</w:t>
      </w:r>
    </w:p>
    <w:p w14:paraId="17ED6506" w14:textId="77777777" w:rsidR="00F0186F" w:rsidRPr="005C4660" w:rsidRDefault="008704B8" w:rsidP="00F0186F">
      <w:pPr>
        <w:spacing w:line="276" w:lineRule="auto"/>
        <w:ind w:left="284" w:firstLine="567"/>
        <w:jc w:val="both"/>
        <w:rPr>
          <w:b/>
          <w:sz w:val="22"/>
          <w:szCs w:val="22"/>
        </w:rPr>
      </w:pPr>
      <w:r w:rsidRPr="005C4660">
        <w:rPr>
          <w:b/>
          <w:bCs/>
          <w:sz w:val="22"/>
          <w:szCs w:val="22"/>
        </w:rPr>
        <w:t>Ученик научится</w:t>
      </w:r>
      <w:r w:rsidR="00F0186F" w:rsidRPr="005C4660">
        <w:rPr>
          <w:b/>
          <w:bCs/>
          <w:sz w:val="22"/>
          <w:szCs w:val="22"/>
        </w:rPr>
        <w:t>:</w:t>
      </w:r>
    </w:p>
    <w:p w14:paraId="0949669B" w14:textId="77777777" w:rsidR="008704B8" w:rsidRPr="00560D86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bookmarkStart w:id="24" w:name="sub_215111"/>
      <w:bookmarkEnd w:id="23"/>
      <w:r w:rsidRPr="00560D86">
        <w:rPr>
          <w:rFonts w:eastAsiaTheme="minorHAnsi"/>
          <w:sz w:val="22"/>
          <w:szCs w:val="22"/>
          <w:lang w:eastAsia="en-US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5FF21077" w14:textId="77777777" w:rsidR="008704B8" w:rsidRPr="00560D86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646E7BFF" w14:textId="77777777" w:rsidR="008704B8" w:rsidRPr="00560D86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акробатические комбинации из числа хорошо освоенных упражнений;</w:t>
      </w:r>
    </w:p>
    <w:p w14:paraId="7D97CC83" w14:textId="77777777" w:rsidR="008704B8" w:rsidRPr="00560D86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гимнастические комбинации на спортивных снарядах из числа хорошо освоенных упражнений;</w:t>
      </w:r>
    </w:p>
    <w:p w14:paraId="438DA67D" w14:textId="77777777" w:rsidR="008704B8" w:rsidRPr="00560D86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легкоатлетические упражнения в беге и прыжках (в высоту и длину);</w:t>
      </w:r>
    </w:p>
    <w:p w14:paraId="2C38EEA4" w14:textId="77777777" w:rsidR="008704B8" w:rsidRPr="00560D86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14:paraId="1F27CC44" w14:textId="77777777" w:rsidR="008704B8" w:rsidRPr="00560D86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спуски и торможения на лыжах с пологого склона одним из разученных способов;</w:t>
      </w:r>
    </w:p>
    <w:p w14:paraId="54D41981" w14:textId="77777777" w:rsidR="008704B8" w:rsidRPr="00560D86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основные технические действия и приёмы игры русская лапта, баскетбол в условиях учебной и игровой деятельности;</w:t>
      </w:r>
    </w:p>
    <w:p w14:paraId="67E34AAB" w14:textId="77777777" w:rsidR="004C78E1" w:rsidRPr="00560D86" w:rsidRDefault="008704B8" w:rsidP="008704B8">
      <w:pPr>
        <w:spacing w:line="276" w:lineRule="auto"/>
        <w:ind w:left="284"/>
        <w:jc w:val="both"/>
        <w:rPr>
          <w:sz w:val="22"/>
          <w:szCs w:val="22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тестовые упражнения на оценку уровня индивидуального развития основных физических качеств</w:t>
      </w:r>
    </w:p>
    <w:bookmarkEnd w:id="24"/>
    <w:p w14:paraId="15B4760A" w14:textId="77777777" w:rsidR="006E7C50" w:rsidRPr="00560D86" w:rsidRDefault="006E7C50" w:rsidP="006E7C50">
      <w:pPr>
        <w:spacing w:line="276" w:lineRule="auto"/>
        <w:ind w:left="284"/>
        <w:jc w:val="both"/>
        <w:rPr>
          <w:sz w:val="22"/>
          <w:szCs w:val="22"/>
        </w:rPr>
      </w:pPr>
      <w:r w:rsidRPr="00560D86">
        <w:rPr>
          <w:rFonts w:eastAsiaTheme="minorHAnsi"/>
          <w:sz w:val="22"/>
          <w:szCs w:val="22"/>
          <w:lang w:eastAsia="en-US"/>
        </w:rPr>
        <w:t xml:space="preserve">• выполнять </w:t>
      </w:r>
      <w:r>
        <w:rPr>
          <w:rFonts w:eastAsiaTheme="minorHAnsi"/>
          <w:sz w:val="22"/>
          <w:szCs w:val="22"/>
          <w:lang w:eastAsia="en-US"/>
        </w:rPr>
        <w:t>правильную технически подачу мяча, принимать правильно технически мяч.</w:t>
      </w:r>
    </w:p>
    <w:p w14:paraId="47211109" w14:textId="77777777" w:rsidR="006E7C50" w:rsidRDefault="006E7C50" w:rsidP="006E7C50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14:paraId="5A9750F9" w14:textId="77777777" w:rsidR="00875C64" w:rsidRPr="006E7C50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6E7C50">
        <w:rPr>
          <w:rFonts w:eastAsiaTheme="minorHAnsi"/>
          <w:b/>
          <w:i/>
          <w:sz w:val="22"/>
          <w:szCs w:val="22"/>
          <w:lang w:eastAsia="en-US"/>
        </w:rPr>
        <w:t>Обучающиеся получат возможность научиться:</w:t>
      </w:r>
    </w:p>
    <w:p w14:paraId="7A0A3DF7" w14:textId="77777777" w:rsidR="00875C64" w:rsidRPr="00560D86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14:paraId="75F820F1" w14:textId="77777777" w:rsidR="00875C64" w:rsidRPr="00560D86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14:paraId="4B14B343" w14:textId="77777777" w:rsidR="00875C64" w:rsidRPr="00560D86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осуществлять судейство по одному из осваиваемых видов спорта;</w:t>
      </w:r>
    </w:p>
    <w:p w14:paraId="742DF8F6" w14:textId="77777777" w:rsidR="00875C64" w:rsidRPr="00560D86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60D86">
        <w:rPr>
          <w:rFonts w:eastAsiaTheme="minorHAnsi"/>
          <w:sz w:val="22"/>
          <w:szCs w:val="22"/>
          <w:lang w:eastAsia="en-US"/>
        </w:rPr>
        <w:t>• выполнять тестовые нормативы по физической подготовке.</w:t>
      </w:r>
    </w:p>
    <w:p w14:paraId="22B4FD97" w14:textId="77777777" w:rsidR="00875C64" w:rsidRPr="00C24590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14:paraId="14714607" w14:textId="77777777" w:rsidR="00C24590" w:rsidRPr="006E7C50" w:rsidRDefault="00C24590" w:rsidP="00C24590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6E7C50">
        <w:rPr>
          <w:rFonts w:eastAsiaTheme="minorHAnsi"/>
          <w:b/>
          <w:i/>
          <w:sz w:val="22"/>
          <w:szCs w:val="22"/>
          <w:lang w:eastAsia="en-US"/>
        </w:rPr>
        <w:t>Обучающие</w:t>
      </w:r>
      <w:r>
        <w:rPr>
          <w:rFonts w:eastAsiaTheme="minorHAnsi"/>
          <w:b/>
          <w:i/>
          <w:sz w:val="22"/>
          <w:szCs w:val="22"/>
          <w:lang w:eastAsia="en-US"/>
        </w:rPr>
        <w:t>ся получат возможность узнать</w:t>
      </w:r>
      <w:r w:rsidRPr="006E7C50">
        <w:rPr>
          <w:rFonts w:eastAsiaTheme="minorHAnsi"/>
          <w:b/>
          <w:i/>
          <w:sz w:val="22"/>
          <w:szCs w:val="22"/>
          <w:lang w:eastAsia="en-US"/>
        </w:rPr>
        <w:t>:</w:t>
      </w:r>
    </w:p>
    <w:p w14:paraId="5898288C" w14:textId="77777777" w:rsid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605870ED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590">
        <w:rPr>
          <w:rFonts w:eastAsia="Calibri"/>
          <w:b/>
          <w:bCs/>
          <w:sz w:val="22"/>
          <w:szCs w:val="22"/>
          <w:lang w:eastAsia="en-US"/>
        </w:rPr>
        <w:t xml:space="preserve">История физической культуры. </w:t>
      </w:r>
    </w:p>
    <w:p w14:paraId="3BF12DC8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Олимпийские игры древности.</w:t>
      </w:r>
    </w:p>
    <w:p w14:paraId="2E762AE6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Возрождение Олимпийских игр и олимпийского движения.</w:t>
      </w:r>
    </w:p>
    <w:p w14:paraId="065879D9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0B472778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Краткая характеристика видов спорта, входящих в программу Олимпийских игр.</w:t>
      </w:r>
    </w:p>
    <w:p w14:paraId="43C1CB75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Физическая культура в современном обществе.</w:t>
      </w:r>
    </w:p>
    <w:p w14:paraId="7CA72F6D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14:paraId="34D36654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590">
        <w:rPr>
          <w:rFonts w:eastAsia="Calibri"/>
          <w:b/>
          <w:bCs/>
          <w:sz w:val="22"/>
          <w:szCs w:val="22"/>
          <w:lang w:eastAsia="en-US"/>
        </w:rPr>
        <w:t xml:space="preserve">Физическая культура (основные понятия). </w:t>
      </w:r>
    </w:p>
    <w:p w14:paraId="2D097690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Физическое развитие человека.</w:t>
      </w:r>
    </w:p>
    <w:p w14:paraId="5F16482E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Физическая подготовка и ее связь с укреплением здоровья, развитием физических качеств.</w:t>
      </w:r>
    </w:p>
    <w:p w14:paraId="74DBECB1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Организация и планирование самостоятельных занятий по развитию физических качеств.</w:t>
      </w:r>
    </w:p>
    <w:p w14:paraId="3414364A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Техническая подготовка. Техника движений и ее основные показатели.</w:t>
      </w:r>
    </w:p>
    <w:p w14:paraId="0673959E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Всестороннее и гармоничное физическое развитие.</w:t>
      </w:r>
    </w:p>
    <w:p w14:paraId="1B3F94FC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Адаптивная физическая культура.</w:t>
      </w:r>
    </w:p>
    <w:p w14:paraId="71433F11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Спортивная подготовка.</w:t>
      </w:r>
    </w:p>
    <w:p w14:paraId="3BD75FDE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Здоровье и здоровый образ жизни.</w:t>
      </w:r>
    </w:p>
    <w:p w14:paraId="5085A8AE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Профессионально-прикладная физическая подготовка.</w:t>
      </w:r>
    </w:p>
    <w:p w14:paraId="32A4FDAB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590">
        <w:rPr>
          <w:rFonts w:eastAsia="Calibri"/>
          <w:b/>
          <w:bCs/>
          <w:sz w:val="22"/>
          <w:szCs w:val="22"/>
          <w:lang w:eastAsia="en-US"/>
        </w:rPr>
        <w:t xml:space="preserve">Физическая культура человека. </w:t>
      </w:r>
    </w:p>
    <w:p w14:paraId="7EA45685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Режим дня, его основное содержание и правила планирования.</w:t>
      </w:r>
    </w:p>
    <w:p w14:paraId="01981E83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Закаливание организма. Правила безопасности и гигиенические требования.</w:t>
      </w:r>
    </w:p>
    <w:p w14:paraId="43D7342C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Влияние занятий физической культурой на формирование положительных качеств личности.</w:t>
      </w:r>
    </w:p>
    <w:p w14:paraId="31F958BF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Проведение самостоятельных занятий по коррекции осанки и телосложения.</w:t>
      </w:r>
    </w:p>
    <w:p w14:paraId="45CE77BF" w14:textId="77777777" w:rsidR="00C24590" w:rsidRPr="00C24590" w:rsidRDefault="00C24590" w:rsidP="00C24590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Восстановительный массаж.</w:t>
      </w:r>
    </w:p>
    <w:p w14:paraId="1CD4A47E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Проведение банных процедур.</w:t>
      </w:r>
    </w:p>
    <w:p w14:paraId="24B741E7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Доврачебная помощь во время занятий физической культурой и спортом.</w:t>
      </w:r>
    </w:p>
    <w:p w14:paraId="25680360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b/>
          <w:sz w:val="22"/>
          <w:szCs w:val="22"/>
          <w:lang w:eastAsia="en-US"/>
        </w:rPr>
      </w:pPr>
      <w:r w:rsidRPr="00C24590">
        <w:rPr>
          <w:rFonts w:eastAsia="Calibri"/>
          <w:b/>
          <w:sz w:val="22"/>
          <w:szCs w:val="22"/>
          <w:lang w:eastAsia="en-US"/>
        </w:rPr>
        <w:t>Способы двигательной (физкультурной) деятельности</w:t>
      </w:r>
    </w:p>
    <w:p w14:paraId="22564627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590">
        <w:rPr>
          <w:rFonts w:eastAsia="Calibri"/>
          <w:b/>
          <w:bCs/>
          <w:sz w:val="22"/>
          <w:szCs w:val="22"/>
          <w:lang w:eastAsia="en-US"/>
        </w:rPr>
        <w:t xml:space="preserve">Организация и проведение самостоятельных занятий физической культурой. </w:t>
      </w:r>
    </w:p>
    <w:p w14:paraId="62CE1C8F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Подготовка к занятиям физической культурой.</w:t>
      </w:r>
    </w:p>
    <w:p w14:paraId="182A845A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14:paraId="3224217A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Планирование занятий физической культурой.</w:t>
      </w:r>
    </w:p>
    <w:p w14:paraId="2F250250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Проведение самостоятельных занятий прикладной физической подготовкой.</w:t>
      </w:r>
    </w:p>
    <w:p w14:paraId="39D68B5C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Организация досуга средствами физической культуры.</w:t>
      </w:r>
    </w:p>
    <w:p w14:paraId="76AD0928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4590">
        <w:rPr>
          <w:rFonts w:eastAsia="Calibri"/>
          <w:b/>
          <w:bCs/>
          <w:sz w:val="22"/>
          <w:szCs w:val="22"/>
          <w:lang w:eastAsia="en-US"/>
        </w:rPr>
        <w:t xml:space="preserve">Оценка эффективности занятий физической культурой. </w:t>
      </w:r>
    </w:p>
    <w:p w14:paraId="67454155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Самонаблюдение и самоконтроль.</w:t>
      </w:r>
    </w:p>
    <w:p w14:paraId="66E8592E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14:paraId="7AB22AD9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sz w:val="22"/>
          <w:szCs w:val="22"/>
          <w:lang w:eastAsia="en-US"/>
        </w:rPr>
        <w:t>Измерение резервов организма и состояния здоровья с помощью функциональных проб.</w:t>
      </w:r>
    </w:p>
    <w:p w14:paraId="2022D1AD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24590">
        <w:rPr>
          <w:rFonts w:eastAsia="Calibri"/>
          <w:b/>
          <w:sz w:val="22"/>
          <w:szCs w:val="22"/>
          <w:lang w:eastAsia="en-US"/>
        </w:rPr>
        <w:t>Физическое совершенствование</w:t>
      </w:r>
    </w:p>
    <w:p w14:paraId="72D2A3A6" w14:textId="77777777" w:rsidR="00C24590" w:rsidRPr="00C24590" w:rsidRDefault="00C24590" w:rsidP="00C24590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C24590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Физкультурно-оздоровительная деятельность. </w:t>
      </w:r>
      <w:r w:rsidRPr="00C24590">
        <w:rPr>
          <w:rFonts w:eastAsia="Calibri"/>
          <w:sz w:val="22"/>
          <w:szCs w:val="22"/>
          <w:lang w:eastAsia="en-US"/>
        </w:rPr>
        <w:t>Оздоровительные формы занятий в режиме учебного дня и учебной недели.</w:t>
      </w:r>
    </w:p>
    <w:p w14:paraId="15DD144A" w14:textId="77777777" w:rsidR="00C24590" w:rsidRPr="00C24590" w:rsidRDefault="00C24590" w:rsidP="00C24590">
      <w:pPr>
        <w:widowControl/>
        <w:autoSpaceDE/>
        <w:autoSpaceDN/>
        <w:adjustRightInd/>
        <w:spacing w:after="200"/>
        <w:ind w:left="54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C24590">
        <w:rPr>
          <w:rFonts w:eastAsiaTheme="minorHAnsi" w:cstheme="minorBidi"/>
          <w:sz w:val="22"/>
          <w:szCs w:val="22"/>
          <w:lang w:eastAsia="en-US"/>
        </w:rPr>
        <w:t>Индивидуальные комплексы адаптивной (лечебной) и корригирующей физической культуры</w:t>
      </w:r>
    </w:p>
    <w:p w14:paraId="5D600D75" w14:textId="77777777" w:rsidR="00924917" w:rsidRPr="00560D86" w:rsidRDefault="00924917">
      <w:pPr>
        <w:pStyle w:val="Style13"/>
        <w:widowControl/>
        <w:spacing w:line="240" w:lineRule="exact"/>
        <w:jc w:val="center"/>
        <w:rPr>
          <w:sz w:val="22"/>
          <w:szCs w:val="22"/>
        </w:rPr>
      </w:pPr>
    </w:p>
    <w:p w14:paraId="48F132A5" w14:textId="77777777" w:rsidR="00924917" w:rsidRDefault="00675BE8">
      <w:pPr>
        <w:pStyle w:val="Style13"/>
        <w:widowControl/>
        <w:spacing w:before="58"/>
        <w:jc w:val="center"/>
        <w:rPr>
          <w:rStyle w:val="FontStyle28"/>
        </w:rPr>
      </w:pPr>
      <w:r>
        <w:rPr>
          <w:rStyle w:val="FontStyle28"/>
        </w:rPr>
        <w:t>2. СОДЕРЖАНИЕ УЧЕБНОГО ПРЕДМЕТА</w:t>
      </w:r>
    </w:p>
    <w:p w14:paraId="6830C86B" w14:textId="77777777" w:rsidR="00C86FDB" w:rsidRDefault="00C86FDB" w:rsidP="00C86FDB">
      <w:pPr>
        <w:spacing w:after="200" w:line="276" w:lineRule="auto"/>
        <w:jc w:val="both"/>
        <w:rPr>
          <w:rFonts w:eastAsiaTheme="minorHAnsi"/>
          <w:b/>
          <w:color w:val="000000"/>
          <w:sz w:val="16"/>
          <w:szCs w:val="16"/>
          <w:lang w:eastAsia="en-US"/>
        </w:rPr>
      </w:pPr>
    </w:p>
    <w:p w14:paraId="3285A0F7" w14:textId="77777777" w:rsidR="00C86FDB" w:rsidRPr="00C86FDB" w:rsidRDefault="00C86FDB" w:rsidP="00C86FDB">
      <w:pPr>
        <w:spacing w:after="200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Легкая атлетика.</w:t>
      </w:r>
    </w:p>
    <w:p w14:paraId="4B7CF361" w14:textId="77777777" w:rsidR="00C86FDB" w:rsidRPr="00C86FDB" w:rsidRDefault="00C86FDB" w:rsidP="00C86FDB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-1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 xml:space="preserve">Техника </w:t>
      </w:r>
      <w:r w:rsidRPr="00C86FDB">
        <w:rPr>
          <w:rFonts w:eastAsiaTheme="minorHAnsi"/>
          <w:b/>
          <w:color w:val="000000"/>
          <w:spacing w:val="3"/>
          <w:sz w:val="22"/>
          <w:szCs w:val="22"/>
          <w:lang w:eastAsia="en-US"/>
        </w:rPr>
        <w:t>спринтерско</w:t>
      </w:r>
      <w:r w:rsidRPr="00C86FDB">
        <w:rPr>
          <w:rFonts w:eastAsiaTheme="minorHAnsi"/>
          <w:b/>
          <w:color w:val="000000"/>
          <w:spacing w:val="1"/>
          <w:sz w:val="22"/>
          <w:szCs w:val="22"/>
          <w:lang w:eastAsia="en-US"/>
        </w:rPr>
        <w:t>го бега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 xml:space="preserve">: 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высокий старт </w:t>
      </w:r>
      <w:r w:rsidRPr="00C86FDB">
        <w:rPr>
          <w:rFonts w:eastAsiaTheme="minorHAnsi"/>
          <w:color w:val="000000"/>
          <w:spacing w:val="-1"/>
          <w:sz w:val="22"/>
          <w:szCs w:val="22"/>
          <w:lang w:eastAsia="en-US"/>
        </w:rPr>
        <w:t>от 25 до 40 м</w:t>
      </w:r>
      <w:r w:rsidRPr="00C86FDB">
        <w:rPr>
          <w:rFonts w:eastAsiaTheme="minorHAnsi"/>
          <w:color w:val="000000"/>
          <w:spacing w:val="8"/>
          <w:sz w:val="22"/>
          <w:szCs w:val="22"/>
          <w:lang w:eastAsia="en-US"/>
        </w:rPr>
        <w:t xml:space="preserve">. </w:t>
      </w:r>
      <w:r w:rsidRPr="00C86FDB">
        <w:rPr>
          <w:rFonts w:eastAsiaTheme="minorHAnsi"/>
          <w:color w:val="000000"/>
          <w:spacing w:val="5"/>
          <w:sz w:val="22"/>
          <w:szCs w:val="22"/>
          <w:lang w:eastAsia="en-US"/>
        </w:rPr>
        <w:t>Бег с ускорени</w:t>
      </w:r>
      <w:r w:rsidRPr="00C86FDB">
        <w:rPr>
          <w:rFonts w:eastAsiaTheme="minorHAnsi"/>
          <w:color w:val="000000"/>
          <w:spacing w:val="5"/>
          <w:sz w:val="22"/>
          <w:szCs w:val="22"/>
          <w:lang w:eastAsia="en-US"/>
        </w:rPr>
        <w:softHyphen/>
      </w:r>
      <w:r w:rsidRPr="00C86FDB">
        <w:rPr>
          <w:rFonts w:eastAsiaTheme="minorHAnsi"/>
          <w:color w:val="000000"/>
          <w:spacing w:val="2"/>
          <w:sz w:val="22"/>
          <w:szCs w:val="22"/>
          <w:lang w:eastAsia="en-US"/>
        </w:rPr>
        <w:t xml:space="preserve">ем от 40 до 600 м. </w:t>
      </w:r>
      <w:r w:rsidRPr="00C86FDB">
        <w:rPr>
          <w:rFonts w:eastAsiaTheme="minorHAnsi"/>
          <w:color w:val="000000"/>
          <w:spacing w:val="5"/>
          <w:sz w:val="22"/>
          <w:szCs w:val="22"/>
          <w:lang w:eastAsia="en-US"/>
        </w:rPr>
        <w:t xml:space="preserve">Скоростной бег </w:t>
      </w:r>
      <w:r w:rsidRPr="00C86FDB">
        <w:rPr>
          <w:rFonts w:eastAsiaTheme="minorHAnsi"/>
          <w:color w:val="000000"/>
          <w:spacing w:val="8"/>
          <w:sz w:val="22"/>
          <w:szCs w:val="22"/>
          <w:lang w:eastAsia="en-US"/>
        </w:rPr>
        <w:t xml:space="preserve">до 100 м. </w:t>
      </w:r>
      <w:r w:rsidRPr="00C86FDB"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Бег на результат </w:t>
      </w:r>
      <w:r w:rsidRPr="00C86FDB">
        <w:rPr>
          <w:rFonts w:eastAsiaTheme="minorHAnsi"/>
          <w:color w:val="000000"/>
          <w:spacing w:val="3"/>
          <w:sz w:val="22"/>
          <w:szCs w:val="22"/>
          <w:lang w:eastAsia="en-US"/>
        </w:rPr>
        <w:t>60 м.</w:t>
      </w:r>
    </w:p>
    <w:p w14:paraId="1391AD4D" w14:textId="77777777" w:rsidR="00C86FDB" w:rsidRPr="00C86FDB" w:rsidRDefault="00C86FDB" w:rsidP="00C86FDB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pacing w:val="6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>Техника</w:t>
      </w:r>
      <w:r w:rsidRPr="00C86FDB">
        <w:rPr>
          <w:rFonts w:eastAsiaTheme="minorHAnsi"/>
          <w:b/>
          <w:color w:val="000000"/>
          <w:spacing w:val="-6"/>
          <w:sz w:val="22"/>
          <w:szCs w:val="22"/>
          <w:lang w:eastAsia="en-US"/>
        </w:rPr>
        <w:t xml:space="preserve"> длительного бега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Pr="00C86FDB">
        <w:rPr>
          <w:rFonts w:eastAsiaTheme="minorHAnsi"/>
          <w:color w:val="000000"/>
          <w:spacing w:val="4"/>
          <w:sz w:val="22"/>
          <w:szCs w:val="22"/>
          <w:lang w:eastAsia="en-US"/>
        </w:rPr>
        <w:t xml:space="preserve"> бег в равномер</w:t>
      </w:r>
      <w:r w:rsidRPr="00C86FDB">
        <w:rPr>
          <w:rFonts w:eastAsiaTheme="minorHAnsi"/>
          <w:color w:val="000000"/>
          <w:spacing w:val="3"/>
          <w:sz w:val="22"/>
          <w:szCs w:val="22"/>
          <w:lang w:eastAsia="en-US"/>
        </w:rPr>
        <w:t xml:space="preserve">ном темпе </w:t>
      </w:r>
      <w:r w:rsidRPr="00C86FDB">
        <w:rPr>
          <w:rFonts w:eastAsiaTheme="minorHAnsi"/>
          <w:color w:val="000000"/>
          <w:spacing w:val="8"/>
          <w:sz w:val="22"/>
          <w:szCs w:val="22"/>
          <w:lang w:eastAsia="en-US"/>
        </w:rPr>
        <w:t>до 25 мин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Pr="00C86FDB">
        <w:rPr>
          <w:rFonts w:eastAsiaTheme="minorHAnsi"/>
          <w:color w:val="000000"/>
          <w:spacing w:val="6"/>
          <w:sz w:val="22"/>
          <w:szCs w:val="22"/>
          <w:lang w:eastAsia="en-US"/>
        </w:rPr>
        <w:t>Бег на 2000 м.</w:t>
      </w:r>
    </w:p>
    <w:p w14:paraId="56B22D60" w14:textId="77777777" w:rsidR="00C86FDB" w:rsidRPr="00C86FDB" w:rsidRDefault="00C86FDB" w:rsidP="00C86FDB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 xml:space="preserve">Техника </w:t>
      </w:r>
      <w:r w:rsidRPr="00C86FDB">
        <w:rPr>
          <w:rFonts w:eastAsiaTheme="minorHAnsi"/>
          <w:b/>
          <w:color w:val="000000"/>
          <w:spacing w:val="1"/>
          <w:sz w:val="22"/>
          <w:szCs w:val="22"/>
          <w:lang w:eastAsia="en-US"/>
        </w:rPr>
        <w:t xml:space="preserve">прыжка в </w:t>
      </w: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>длину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Pr="00C86FDB">
        <w:rPr>
          <w:rFonts w:eastAsiaTheme="minorHAnsi"/>
          <w:color w:val="000000"/>
          <w:spacing w:val="6"/>
          <w:sz w:val="22"/>
          <w:szCs w:val="22"/>
          <w:lang w:eastAsia="en-US"/>
        </w:rPr>
        <w:t xml:space="preserve"> прыжки в дли</w:t>
      </w:r>
      <w:r w:rsidRPr="00C86FDB"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ну с 7—9 шагов </w:t>
      </w:r>
      <w:r w:rsidRPr="00C86FDB">
        <w:rPr>
          <w:rFonts w:eastAsiaTheme="minorHAnsi"/>
          <w:color w:val="000000"/>
          <w:spacing w:val="-3"/>
          <w:sz w:val="22"/>
          <w:szCs w:val="22"/>
          <w:lang w:eastAsia="en-US"/>
        </w:rPr>
        <w:t>разбега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способом «согнув ноги».</w:t>
      </w:r>
    </w:p>
    <w:p w14:paraId="0C83A3E1" w14:textId="77777777" w:rsidR="00C86FDB" w:rsidRPr="00C86FDB" w:rsidRDefault="00C86FDB" w:rsidP="00C86FDB">
      <w:pPr>
        <w:widowControl/>
        <w:shd w:val="clear" w:color="auto" w:fill="FFFFFF"/>
        <w:autoSpaceDE/>
        <w:autoSpaceDN/>
        <w:adjustRightInd/>
        <w:spacing w:after="200" w:line="276" w:lineRule="auto"/>
        <w:ind w:right="5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-1"/>
          <w:sz w:val="22"/>
          <w:szCs w:val="22"/>
          <w:lang w:eastAsia="en-US"/>
        </w:rPr>
        <w:t xml:space="preserve">Техника </w:t>
      </w:r>
      <w:r w:rsidRPr="00C86FDB">
        <w:rPr>
          <w:rFonts w:eastAsiaTheme="minorHAnsi"/>
          <w:b/>
          <w:color w:val="000000"/>
          <w:spacing w:val="1"/>
          <w:sz w:val="22"/>
          <w:szCs w:val="22"/>
          <w:lang w:eastAsia="en-US"/>
        </w:rPr>
        <w:t xml:space="preserve">прыжка в </w:t>
      </w:r>
      <w:r w:rsidRPr="00C86FDB">
        <w:rPr>
          <w:rFonts w:eastAsiaTheme="minorHAnsi"/>
          <w:b/>
          <w:color w:val="000000"/>
          <w:spacing w:val="-4"/>
          <w:sz w:val="22"/>
          <w:szCs w:val="22"/>
          <w:lang w:eastAsia="en-US"/>
        </w:rPr>
        <w:t>высоту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Pr="00C86FDB">
        <w:rPr>
          <w:rFonts w:eastAsiaTheme="minorHAnsi"/>
          <w:color w:val="000000"/>
          <w:spacing w:val="7"/>
          <w:sz w:val="22"/>
          <w:szCs w:val="22"/>
          <w:lang w:eastAsia="en-US"/>
        </w:rPr>
        <w:t xml:space="preserve"> прыжки в вы</w:t>
      </w:r>
      <w:r w:rsidRPr="00C86FDB">
        <w:rPr>
          <w:rFonts w:eastAsiaTheme="minorHAnsi"/>
          <w:color w:val="000000"/>
          <w:spacing w:val="4"/>
          <w:sz w:val="22"/>
          <w:szCs w:val="22"/>
          <w:lang w:eastAsia="en-US"/>
        </w:rPr>
        <w:t>соту с 3—5 ша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>гов разбега способом «перешагивание».</w:t>
      </w:r>
    </w:p>
    <w:p w14:paraId="3132A6B6" w14:textId="77777777" w:rsidR="00C86FDB" w:rsidRPr="00C86FDB" w:rsidRDefault="00C86FDB" w:rsidP="00C86FDB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Техни</w:t>
      </w:r>
      <w:r w:rsidRPr="00C86FDB">
        <w:rPr>
          <w:rFonts w:eastAsiaTheme="minorHAnsi"/>
          <w:b/>
          <w:color w:val="000000"/>
          <w:spacing w:val="5"/>
          <w:sz w:val="22"/>
          <w:szCs w:val="22"/>
          <w:lang w:eastAsia="en-US"/>
        </w:rPr>
        <w:t>ка метания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 xml:space="preserve"> малого</w:t>
      </w:r>
      <w:r w:rsidRPr="00C86FDB">
        <w:rPr>
          <w:rFonts w:eastAsiaTheme="minorHAnsi"/>
          <w:b/>
          <w:color w:val="000000"/>
          <w:spacing w:val="5"/>
          <w:sz w:val="22"/>
          <w:szCs w:val="22"/>
          <w:lang w:eastAsia="en-US"/>
        </w:rPr>
        <w:t xml:space="preserve"> мяча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Pr="00C86FDB">
        <w:rPr>
          <w:rFonts w:eastAsiaTheme="minorHAnsi"/>
          <w:color w:val="000000"/>
          <w:spacing w:val="3"/>
          <w:sz w:val="22"/>
          <w:szCs w:val="22"/>
          <w:lang w:eastAsia="en-US"/>
        </w:rPr>
        <w:t xml:space="preserve"> метание тен</w:t>
      </w:r>
      <w:r w:rsidRPr="00C86FDB">
        <w:rPr>
          <w:rFonts w:eastAsiaTheme="minorHAnsi"/>
          <w:color w:val="000000"/>
          <w:spacing w:val="8"/>
          <w:sz w:val="22"/>
          <w:szCs w:val="22"/>
          <w:lang w:eastAsia="en-US"/>
        </w:rPr>
        <w:t>нисного мяча с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1"/>
          <w:sz w:val="22"/>
          <w:szCs w:val="22"/>
          <w:lang w:eastAsia="en-US"/>
        </w:rPr>
        <w:t>места на даль</w:t>
      </w:r>
      <w:r w:rsidRPr="00C86FDB">
        <w:rPr>
          <w:rFonts w:eastAsiaTheme="minorHAnsi"/>
          <w:color w:val="000000"/>
          <w:spacing w:val="2"/>
          <w:sz w:val="22"/>
          <w:szCs w:val="22"/>
          <w:lang w:eastAsia="en-US"/>
        </w:rPr>
        <w:t>ность отскока от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4"/>
          <w:sz w:val="22"/>
          <w:szCs w:val="22"/>
          <w:lang w:eastAsia="en-US"/>
        </w:rPr>
        <w:t>стены, на заданное расстояние,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7"/>
          <w:sz w:val="22"/>
          <w:szCs w:val="22"/>
          <w:lang w:eastAsia="en-US"/>
        </w:rPr>
        <w:t>на дальность, в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4"/>
          <w:sz w:val="22"/>
          <w:szCs w:val="22"/>
          <w:lang w:eastAsia="en-US"/>
        </w:rPr>
        <w:t>коридор 5—6 м,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3"/>
          <w:sz w:val="22"/>
          <w:szCs w:val="22"/>
          <w:lang w:eastAsia="en-US"/>
        </w:rPr>
        <w:t>в горизонталь</w:t>
      </w:r>
      <w:r w:rsidRPr="00C86FDB">
        <w:rPr>
          <w:rFonts w:eastAsiaTheme="minorHAnsi"/>
          <w:color w:val="000000"/>
          <w:spacing w:val="2"/>
          <w:sz w:val="22"/>
          <w:szCs w:val="22"/>
          <w:lang w:eastAsia="en-US"/>
        </w:rPr>
        <w:t>ную и верти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кальную цель </w:t>
      </w:r>
      <w:r w:rsidRPr="00C86FDB">
        <w:rPr>
          <w:rFonts w:eastAsiaTheme="minorHAnsi"/>
          <w:color w:val="000000"/>
          <w:spacing w:val="33"/>
          <w:sz w:val="22"/>
          <w:szCs w:val="22"/>
          <w:lang w:eastAsia="en-US"/>
        </w:rPr>
        <w:t>(</w:t>
      </w:r>
      <w:r w:rsidRPr="00C86FDB">
        <w:rPr>
          <w:rFonts w:eastAsiaTheme="minorHAnsi"/>
          <w:color w:val="000000"/>
          <w:spacing w:val="33"/>
          <w:sz w:val="22"/>
          <w:szCs w:val="22"/>
          <w:lang w:val="en-US" w:eastAsia="en-US"/>
        </w:rPr>
        <w:t>lxl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-3"/>
          <w:sz w:val="22"/>
          <w:szCs w:val="22"/>
          <w:lang w:eastAsia="en-US"/>
        </w:rPr>
        <w:t>м) с рас</w:t>
      </w:r>
      <w:r w:rsidRPr="00C86FDB">
        <w:rPr>
          <w:rFonts w:eastAsiaTheme="minorHAnsi"/>
          <w:color w:val="000000"/>
          <w:spacing w:val="6"/>
          <w:sz w:val="22"/>
          <w:szCs w:val="22"/>
          <w:lang w:eastAsia="en-US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C86FDB">
          <w:rPr>
            <w:rFonts w:eastAsiaTheme="minorHAnsi"/>
            <w:color w:val="000000"/>
            <w:spacing w:val="6"/>
            <w:sz w:val="22"/>
            <w:szCs w:val="22"/>
            <w:lang w:eastAsia="en-US"/>
          </w:rPr>
          <w:t>8 м</w:t>
        </w:r>
      </w:smartTag>
      <w:r w:rsidRPr="00C86FDB">
        <w:rPr>
          <w:rFonts w:eastAsiaTheme="minorHAnsi"/>
          <w:color w:val="000000"/>
          <w:spacing w:val="6"/>
          <w:sz w:val="22"/>
          <w:szCs w:val="22"/>
          <w:lang w:eastAsia="en-US"/>
        </w:rPr>
        <w:t>,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-3"/>
          <w:sz w:val="22"/>
          <w:szCs w:val="22"/>
          <w:lang w:eastAsia="en-US"/>
        </w:rPr>
        <w:t>с 4-5 бросковых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2"/>
          <w:sz w:val="22"/>
          <w:szCs w:val="22"/>
          <w:lang w:eastAsia="en-US"/>
        </w:rPr>
        <w:t>шагов на даль</w:t>
      </w:r>
      <w:r w:rsidRPr="00C86FDB">
        <w:rPr>
          <w:rFonts w:eastAsiaTheme="minorHAnsi"/>
          <w:color w:val="000000"/>
          <w:sz w:val="22"/>
          <w:szCs w:val="22"/>
          <w:lang w:eastAsia="en-US"/>
        </w:rPr>
        <w:t xml:space="preserve">ность и заданное </w:t>
      </w:r>
      <w:r w:rsidRPr="00C86FDB">
        <w:rPr>
          <w:rFonts w:eastAsiaTheme="minorHAnsi"/>
          <w:color w:val="000000"/>
          <w:spacing w:val="-2"/>
          <w:sz w:val="22"/>
          <w:szCs w:val="22"/>
          <w:lang w:eastAsia="en-US"/>
        </w:rPr>
        <w:t>расстояние.</w:t>
      </w:r>
    </w:p>
    <w:p w14:paraId="7F3261E4" w14:textId="77777777" w:rsidR="00C86FDB" w:rsidRPr="00C86FDB" w:rsidRDefault="00C86FDB" w:rsidP="00C86FDB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1"/>
          <w:sz w:val="22"/>
          <w:szCs w:val="22"/>
          <w:lang w:eastAsia="en-US"/>
        </w:rPr>
        <w:t xml:space="preserve">Развитие </w:t>
      </w:r>
      <w:r w:rsidRPr="00C86FDB">
        <w:rPr>
          <w:rFonts w:eastAsiaTheme="minorHAnsi"/>
          <w:b/>
          <w:color w:val="000000"/>
          <w:spacing w:val="-1"/>
          <w:sz w:val="22"/>
          <w:szCs w:val="22"/>
          <w:lang w:eastAsia="en-US"/>
        </w:rPr>
        <w:t>выносливос</w:t>
      </w:r>
      <w:r w:rsidRPr="00C86FDB">
        <w:rPr>
          <w:rFonts w:eastAsiaTheme="minorHAnsi"/>
          <w:b/>
          <w:color w:val="000000"/>
          <w:spacing w:val="-4"/>
          <w:sz w:val="22"/>
          <w:szCs w:val="22"/>
          <w:lang w:eastAsia="en-US"/>
        </w:rPr>
        <w:t>ти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Pr="00C86FDB">
        <w:rPr>
          <w:rFonts w:eastAsiaTheme="minorHAnsi"/>
          <w:color w:val="000000"/>
          <w:spacing w:val="-4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color w:val="000000"/>
          <w:spacing w:val="5"/>
          <w:sz w:val="22"/>
          <w:szCs w:val="22"/>
          <w:lang w:eastAsia="en-US"/>
        </w:rPr>
        <w:t xml:space="preserve">кросс до 30 мин, бег с препятствиями и на местности, </w:t>
      </w:r>
      <w:r w:rsidRPr="00C86FDB">
        <w:rPr>
          <w:rFonts w:eastAsiaTheme="minorHAnsi"/>
          <w:color w:val="000000"/>
          <w:spacing w:val="3"/>
          <w:sz w:val="22"/>
          <w:szCs w:val="22"/>
          <w:lang w:eastAsia="en-US"/>
        </w:rPr>
        <w:t>минутный бег, эстафеты, круговая тренировка.</w:t>
      </w:r>
    </w:p>
    <w:p w14:paraId="4AE2567F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3"/>
          <w:sz w:val="22"/>
          <w:szCs w:val="22"/>
          <w:lang w:eastAsia="en-US"/>
        </w:rPr>
        <w:t xml:space="preserve">Развитие 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скоростно-</w:t>
      </w:r>
      <w:r w:rsidRPr="00C86FDB">
        <w:rPr>
          <w:rFonts w:eastAsiaTheme="minorHAnsi"/>
          <w:b/>
          <w:color w:val="000000"/>
          <w:spacing w:val="4"/>
          <w:sz w:val="22"/>
          <w:szCs w:val="22"/>
          <w:lang w:eastAsia="en-US"/>
        </w:rPr>
        <w:t>силовых спо</w:t>
      </w:r>
      <w:r w:rsidRPr="00C86FDB">
        <w:rPr>
          <w:rFonts w:eastAsiaTheme="minorHAnsi"/>
          <w:b/>
          <w:color w:val="000000"/>
          <w:spacing w:val="4"/>
          <w:sz w:val="22"/>
          <w:szCs w:val="22"/>
          <w:lang w:eastAsia="en-US"/>
        </w:rPr>
        <w:softHyphen/>
      </w:r>
      <w:r w:rsidRPr="00C86FDB">
        <w:rPr>
          <w:rFonts w:eastAsiaTheme="minorHAnsi"/>
          <w:b/>
          <w:color w:val="000000"/>
          <w:spacing w:val="-1"/>
          <w:sz w:val="22"/>
          <w:szCs w:val="22"/>
          <w:lang w:eastAsia="en-US"/>
        </w:rPr>
        <w:t>собностей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Pr="00C86FDB">
        <w:rPr>
          <w:rFonts w:eastAsiaTheme="minorHAnsi"/>
          <w:color w:val="000000"/>
          <w:spacing w:val="3"/>
          <w:sz w:val="22"/>
          <w:szCs w:val="22"/>
          <w:lang w:eastAsia="en-US"/>
        </w:rPr>
        <w:t xml:space="preserve"> прыжки и многоскоки, метания в цель и на дальность разных снарядов из разных и. п., толчки и </w:t>
      </w:r>
      <w:r w:rsidRPr="00C86FDB">
        <w:rPr>
          <w:rFonts w:eastAsiaTheme="minorHAnsi"/>
          <w:color w:val="000000"/>
          <w:spacing w:val="6"/>
          <w:sz w:val="22"/>
          <w:szCs w:val="22"/>
          <w:lang w:eastAsia="en-US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C86FDB">
          <w:rPr>
            <w:rFonts w:eastAsiaTheme="minorHAnsi"/>
            <w:color w:val="000000"/>
            <w:spacing w:val="6"/>
            <w:sz w:val="22"/>
            <w:szCs w:val="22"/>
            <w:lang w:eastAsia="en-US"/>
          </w:rPr>
          <w:t>3 кг</w:t>
        </w:r>
      </w:smartTag>
      <w:r w:rsidRPr="00C86FDB">
        <w:rPr>
          <w:rFonts w:eastAsiaTheme="minorHAnsi"/>
          <w:color w:val="000000"/>
          <w:spacing w:val="6"/>
          <w:sz w:val="22"/>
          <w:szCs w:val="22"/>
          <w:lang w:eastAsia="en-US"/>
        </w:rPr>
        <w:t>.</w:t>
      </w:r>
    </w:p>
    <w:p w14:paraId="681D2AEA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3"/>
          <w:sz w:val="22"/>
          <w:szCs w:val="22"/>
          <w:lang w:eastAsia="en-US"/>
        </w:rPr>
        <w:t>Развитие</w:t>
      </w:r>
      <w:r w:rsidRPr="00C86FDB">
        <w:rPr>
          <w:rFonts w:eastAsiaTheme="minorHAnsi"/>
          <w:b/>
          <w:color w:val="000000"/>
          <w:spacing w:val="4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>скоростных</w:t>
      </w:r>
      <w:r w:rsidRPr="00C86FDB">
        <w:rPr>
          <w:rFonts w:eastAsiaTheme="minorHAnsi"/>
          <w:color w:val="000000"/>
          <w:spacing w:val="-2"/>
          <w:sz w:val="22"/>
          <w:szCs w:val="22"/>
          <w:lang w:eastAsia="en-US"/>
        </w:rPr>
        <w:t xml:space="preserve"> </w:t>
      </w: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>и координационных</w:t>
      </w:r>
      <w:r w:rsidRPr="00C86FDB">
        <w:rPr>
          <w:rFonts w:eastAsiaTheme="minorHAnsi"/>
          <w:color w:val="000000"/>
          <w:spacing w:val="-2"/>
          <w:sz w:val="22"/>
          <w:szCs w:val="22"/>
          <w:lang w:eastAsia="en-US"/>
        </w:rPr>
        <w:t xml:space="preserve">   </w:t>
      </w:r>
      <w:r w:rsidRPr="00C86FDB">
        <w:rPr>
          <w:rFonts w:eastAsiaTheme="minorHAnsi"/>
          <w:b/>
          <w:color w:val="000000"/>
          <w:spacing w:val="4"/>
          <w:sz w:val="22"/>
          <w:szCs w:val="22"/>
          <w:lang w:eastAsia="en-US"/>
        </w:rPr>
        <w:t>спо</w:t>
      </w:r>
      <w:r w:rsidRPr="00C86FDB">
        <w:rPr>
          <w:rFonts w:eastAsiaTheme="minorHAnsi"/>
          <w:b/>
          <w:color w:val="000000"/>
          <w:spacing w:val="-1"/>
          <w:sz w:val="22"/>
          <w:szCs w:val="22"/>
          <w:lang w:eastAsia="en-US"/>
        </w:rPr>
        <w:t>собностей</w:t>
      </w: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Pr="00C86FDB">
        <w:rPr>
          <w:rFonts w:eastAsiaTheme="minorHAnsi"/>
          <w:color w:val="000000"/>
          <w:spacing w:val="6"/>
          <w:sz w:val="22"/>
          <w:szCs w:val="22"/>
          <w:lang w:eastAsia="en-US"/>
        </w:rPr>
        <w:t xml:space="preserve"> эстафеты, старты из различных и. п., бег с ускорением, с максимальной </w:t>
      </w:r>
      <w:r w:rsidRPr="00C86FDB">
        <w:rPr>
          <w:rFonts w:eastAsiaTheme="minorHAnsi"/>
          <w:color w:val="000000"/>
          <w:spacing w:val="-2"/>
          <w:sz w:val="22"/>
          <w:szCs w:val="22"/>
          <w:lang w:eastAsia="en-US"/>
        </w:rPr>
        <w:t>скоростью.</w:t>
      </w:r>
      <w:r w:rsidRPr="00C86FDB">
        <w:rPr>
          <w:rFonts w:eastAsiaTheme="minorHAnsi"/>
          <w:color w:val="000000"/>
          <w:spacing w:val="4"/>
          <w:sz w:val="22"/>
          <w:szCs w:val="22"/>
          <w:lang w:eastAsia="en-US"/>
        </w:rPr>
        <w:t xml:space="preserve"> Варианты челночного бега, бега с изменением направ</w:t>
      </w:r>
      <w:r w:rsidRPr="00C86FDB">
        <w:rPr>
          <w:rFonts w:eastAsiaTheme="minorHAnsi"/>
          <w:color w:val="000000"/>
          <w:spacing w:val="3"/>
          <w:sz w:val="22"/>
          <w:szCs w:val="22"/>
          <w:lang w:eastAsia="en-US"/>
        </w:rPr>
        <w:t>ления, скорости, способа перемещения, бег с преодоле</w:t>
      </w:r>
      <w:r w:rsidRPr="00C86FDB">
        <w:rPr>
          <w:rFonts w:eastAsiaTheme="minorHAnsi"/>
          <w:color w:val="000000"/>
          <w:spacing w:val="6"/>
          <w:sz w:val="22"/>
          <w:szCs w:val="22"/>
          <w:lang w:eastAsia="en-US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C86FDB">
        <w:rPr>
          <w:rFonts w:eastAsiaTheme="minorHAnsi"/>
          <w:color w:val="000000"/>
          <w:spacing w:val="11"/>
          <w:sz w:val="22"/>
          <w:szCs w:val="22"/>
          <w:lang w:eastAsia="en-US"/>
        </w:rPr>
        <w:t xml:space="preserve">различных снарядов из различных и. п. в цель и на </w:t>
      </w:r>
      <w:r w:rsidRPr="00C86FDB">
        <w:rPr>
          <w:rFonts w:eastAsiaTheme="minorHAnsi"/>
          <w:color w:val="000000"/>
          <w:spacing w:val="2"/>
          <w:sz w:val="22"/>
          <w:szCs w:val="22"/>
          <w:lang w:eastAsia="en-US"/>
        </w:rPr>
        <w:t>дальность.</w:t>
      </w:r>
    </w:p>
    <w:p w14:paraId="4204389C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86FDB">
        <w:rPr>
          <w:rFonts w:eastAsiaTheme="minorHAnsi"/>
          <w:b/>
          <w:iCs/>
          <w:color w:val="000000"/>
          <w:sz w:val="22"/>
          <w:szCs w:val="22"/>
          <w:lang w:eastAsia="en-US"/>
        </w:rPr>
        <w:t>Спортивные игры.</w:t>
      </w:r>
    </w:p>
    <w:p w14:paraId="36FC9E33" w14:textId="77777777" w:rsidR="00C86FDB" w:rsidRPr="00C86FDB" w:rsidRDefault="00C86FDB" w:rsidP="00C86FDB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z w:val="22"/>
          <w:szCs w:val="22"/>
          <w:lang w:eastAsia="en-US"/>
        </w:rPr>
        <w:t>Настольный теннис.</w:t>
      </w:r>
    </w:p>
    <w:p w14:paraId="144DE917" w14:textId="77777777" w:rsidR="00C86FDB" w:rsidRPr="00C86FDB" w:rsidRDefault="00C86FDB" w:rsidP="00C86FDB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C86FD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-Совершенствовать технику удара. Совершенствование техники удара «тычком».</w:t>
      </w:r>
    </w:p>
    <w:p w14:paraId="0BF3D3AD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6F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</w:t>
      </w:r>
      <w:r w:rsidRPr="00C86FD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Совершенствовать технику удара. Совершенствование техники удара «накатом».</w:t>
      </w:r>
    </w:p>
    <w:p w14:paraId="240C4FCB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6FDB">
        <w:rPr>
          <w:rFonts w:asciiTheme="minorHAnsi" w:eastAsiaTheme="minorHAnsi" w:hAnsiTheme="minorHAnsi" w:cstheme="minorBidi"/>
          <w:sz w:val="22"/>
          <w:szCs w:val="22"/>
          <w:lang w:eastAsia="en-US"/>
        </w:rPr>
        <w:t>- Тактические приёмы индивидуальные игры. Двухсторонняя учебная игра.</w:t>
      </w:r>
    </w:p>
    <w:p w14:paraId="075DDE37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pacing w:val="-2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>-</w:t>
      </w:r>
      <w:r w:rsidRPr="00C86FDB">
        <w:rPr>
          <w:rFonts w:eastAsiaTheme="minorHAnsi"/>
          <w:color w:val="000000"/>
          <w:spacing w:val="-2"/>
          <w:sz w:val="22"/>
          <w:szCs w:val="22"/>
          <w:lang w:eastAsia="en-US"/>
        </w:rPr>
        <w:t>Осваивать и совершенствовать парные игры. Техника подачи по диагонали.</w:t>
      </w:r>
    </w:p>
    <w:p w14:paraId="372291B0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pacing w:val="-2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>-</w:t>
      </w:r>
      <w:r w:rsidRPr="00C86FDB">
        <w:rPr>
          <w:rFonts w:eastAsiaTheme="minorHAnsi"/>
          <w:color w:val="000000"/>
          <w:spacing w:val="-2"/>
          <w:sz w:val="22"/>
          <w:szCs w:val="22"/>
          <w:lang w:eastAsia="en-US"/>
        </w:rPr>
        <w:t>Осваивать и совершенствовать парные игры. Техника передвижений во время игры, осваивать и совершенствовать парные игры. Техника приёма мяча.</w:t>
      </w:r>
    </w:p>
    <w:p w14:paraId="443BDF22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pacing w:val="-2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>-</w:t>
      </w:r>
      <w:r w:rsidRPr="00C86FDB">
        <w:rPr>
          <w:rFonts w:eastAsiaTheme="minorHAnsi"/>
          <w:color w:val="000000"/>
          <w:spacing w:val="-2"/>
          <w:sz w:val="22"/>
          <w:szCs w:val="22"/>
          <w:lang w:eastAsia="en-US"/>
        </w:rPr>
        <w:t>Осваивать и совершенствовать парные игры. Двухсторонняя учебная игра.</w:t>
      </w:r>
    </w:p>
    <w:p w14:paraId="47EBFF28" w14:textId="77777777" w:rsidR="009B44FC" w:rsidRDefault="009B44FC" w:rsidP="00C86FDB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pacing w:val="-2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>Атлетическая гимнастика.</w:t>
      </w:r>
    </w:p>
    <w:p w14:paraId="43A87946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6FDB">
        <w:rPr>
          <w:rFonts w:eastAsiaTheme="minorHAnsi"/>
          <w:b/>
          <w:color w:val="000000"/>
          <w:spacing w:val="-2"/>
          <w:sz w:val="22"/>
          <w:szCs w:val="22"/>
          <w:lang w:eastAsia="en-US"/>
        </w:rPr>
        <w:t xml:space="preserve"> </w:t>
      </w:r>
      <w:r w:rsidRPr="00C8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Комплекс упражнений с внешним сопротивлением (гантелями, гирями, штангой) 6 элементов (юноши). Правила техники безопасности при занятиях атлетической и ритмической гимнастикой. Упражнения для </w:t>
      </w:r>
      <w:r w:rsidRPr="00C86FD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разогревания. Способы формирования самостоятельности в процессе занятий физической культурой. Составление планов индивидуальных занятий и комплексов упражнений на регулирование массы тела.</w:t>
      </w:r>
    </w:p>
    <w:p w14:paraId="314140CE" w14:textId="77777777" w:rsidR="009B44FC" w:rsidRDefault="00C86FDB" w:rsidP="00C86FD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86FD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9B44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Кроссовая подготовка.</w:t>
      </w:r>
    </w:p>
    <w:p w14:paraId="2F5FF887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Смешанное передвижение (бег в чередовании с ходьбой) 6км (юноши), 5км (девушки); длительный бег до 25 мин (юноши), 20 мин (девушки); длительный бег до 35 мин (юноши), 30 мин (девушки); преодоление полосы препятствий с использованием бега, ходьбы, прыжков, передвижения в висе на руках, лазаньем и перелазаньем (юноши); повторный бег с повышенной скоростью от 200 до 1000м (3-4 х 200-400м или 1-2 х 800-1000м); переменный кросс – фартлек: до 30 мин; преодоление горизонтальных и вертикальных препятствий изученными ранее способами; бег с учетом времени 1500 м. </w:t>
      </w:r>
    </w:p>
    <w:p w14:paraId="0FCE16C8" w14:textId="77777777" w:rsidR="009B44FC" w:rsidRDefault="00C86FDB" w:rsidP="00C86FDB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Cs/>
          <w:sz w:val="22"/>
          <w:szCs w:val="22"/>
          <w:lang w:eastAsia="en-US"/>
        </w:rPr>
      </w:pPr>
      <w:r w:rsidRPr="00C86FDB">
        <w:rPr>
          <w:rFonts w:eastAsiaTheme="minorHAnsi" w:cstheme="minorBidi"/>
          <w:b/>
          <w:bCs/>
          <w:iCs/>
          <w:sz w:val="22"/>
          <w:szCs w:val="22"/>
          <w:lang w:eastAsia="en-US"/>
        </w:rPr>
        <w:t>Л</w:t>
      </w:r>
      <w:r w:rsidR="009B44FC">
        <w:rPr>
          <w:rFonts w:eastAsiaTheme="minorHAnsi" w:cstheme="minorBidi"/>
          <w:b/>
          <w:bCs/>
          <w:iCs/>
          <w:sz w:val="22"/>
          <w:szCs w:val="22"/>
          <w:lang w:eastAsia="en-US"/>
        </w:rPr>
        <w:t xml:space="preserve">ыжная подготовка.  </w:t>
      </w:r>
      <w:r w:rsidRPr="00C86FDB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</w:p>
    <w:p w14:paraId="704CB1EC" w14:textId="77777777" w:rsidR="00C86FDB" w:rsidRPr="00C86FDB" w:rsidRDefault="00C86FDB" w:rsidP="00C86FD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86FDB">
        <w:rPr>
          <w:rFonts w:eastAsia="Calibri"/>
          <w:sz w:val="22"/>
          <w:szCs w:val="22"/>
          <w:lang w:eastAsia="en-US"/>
        </w:rPr>
        <w:t>Передвижения на лыжах. Подъемы, спуски, повороты, торможения.</w:t>
      </w:r>
      <w:r w:rsidRPr="00C8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86FDB">
        <w:rPr>
          <w:rFonts w:eastAsia="Calibri"/>
          <w:sz w:val="22"/>
          <w:szCs w:val="22"/>
          <w:lang w:eastAsia="en-US"/>
        </w:rPr>
        <w:t>Техника прямого перехода; Техника перехода с прокатом; Техника перехода с неоконченным толчком одной палкой.</w:t>
      </w:r>
      <w:r w:rsidRPr="00C86F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86FDB">
        <w:rPr>
          <w:rFonts w:eastAsia="Calibri"/>
          <w:sz w:val="22"/>
          <w:szCs w:val="22"/>
          <w:lang w:eastAsia="en-US"/>
        </w:rPr>
        <w:t>Переход с одновременных ходов на попеременные. Техника прямого перехода.</w:t>
      </w:r>
    </w:p>
    <w:p w14:paraId="49529E93" w14:textId="77777777" w:rsidR="00924917" w:rsidRDefault="00924917" w:rsidP="00C86FDB">
      <w:pPr>
        <w:pStyle w:val="Style13"/>
        <w:widowControl/>
        <w:spacing w:line="240" w:lineRule="exact"/>
        <w:ind w:right="7603"/>
        <w:jc w:val="right"/>
        <w:rPr>
          <w:sz w:val="20"/>
          <w:szCs w:val="20"/>
        </w:rPr>
      </w:pPr>
    </w:p>
    <w:p w14:paraId="019A405A" w14:textId="77777777" w:rsidR="00AE5C54" w:rsidRDefault="00AE5C54" w:rsidP="00C31ECE">
      <w:pPr>
        <w:pStyle w:val="Style13"/>
        <w:widowControl/>
        <w:numPr>
          <w:ilvl w:val="0"/>
          <w:numId w:val="19"/>
        </w:numPr>
        <w:spacing w:before="53"/>
        <w:ind w:left="-709"/>
        <w:jc w:val="center"/>
        <w:rPr>
          <w:rStyle w:val="FontStyle28"/>
        </w:rPr>
      </w:pPr>
      <w:r>
        <w:rPr>
          <w:rStyle w:val="FontStyle28"/>
        </w:rPr>
        <w:t>ТЕМАТИЧЕСКОЕ ПЛАНИРОВАНИЕ</w:t>
      </w:r>
    </w:p>
    <w:p w14:paraId="15A37319" w14:textId="77777777" w:rsidR="00AE5C54" w:rsidRDefault="00AE5C54">
      <w:pPr>
        <w:pStyle w:val="Style13"/>
        <w:widowControl/>
        <w:spacing w:before="53"/>
        <w:jc w:val="both"/>
        <w:rPr>
          <w:rStyle w:val="FontStyle28"/>
        </w:rPr>
      </w:pPr>
    </w:p>
    <w:p w14:paraId="3A83349D" w14:textId="77777777" w:rsidR="00AE5C54" w:rsidRPr="00C31ECE" w:rsidRDefault="00C31ECE">
      <w:pPr>
        <w:pStyle w:val="Style13"/>
        <w:widowControl/>
        <w:spacing w:before="53"/>
        <w:jc w:val="both"/>
        <w:rPr>
          <w:rStyle w:val="FontStyle28"/>
          <w:b w:val="0"/>
        </w:rPr>
      </w:pPr>
      <w:r w:rsidRPr="00C31ECE">
        <w:rPr>
          <w:rStyle w:val="FontStyle28"/>
          <w:b w:val="0"/>
        </w:rPr>
        <w:t>Учебный предм</w:t>
      </w:r>
      <w:r w:rsidR="00C96165">
        <w:rPr>
          <w:rStyle w:val="FontStyle28"/>
          <w:b w:val="0"/>
        </w:rPr>
        <w:t>ет «Физическая культура</w:t>
      </w:r>
      <w:r w:rsidRPr="00C31ECE">
        <w:rPr>
          <w:rStyle w:val="FontStyle28"/>
          <w:b w:val="0"/>
        </w:rPr>
        <w:t>»</w:t>
      </w:r>
      <w:r w:rsidR="00C86FDB">
        <w:rPr>
          <w:rStyle w:val="FontStyle28"/>
          <w:b w:val="0"/>
        </w:rPr>
        <w:t xml:space="preserve"> в 10-1</w:t>
      </w:r>
      <w:r w:rsidR="004B5A56">
        <w:rPr>
          <w:rStyle w:val="FontStyle28"/>
          <w:b w:val="0"/>
        </w:rPr>
        <w:t>1 классах изучается в объеме 204</w:t>
      </w:r>
      <w:r w:rsidR="00C86FDB">
        <w:rPr>
          <w:rStyle w:val="FontStyle28"/>
          <w:b w:val="0"/>
        </w:rPr>
        <w:t xml:space="preserve"> часов, в 10</w:t>
      </w:r>
      <w:r w:rsidR="00C96165">
        <w:rPr>
          <w:rStyle w:val="FontStyle28"/>
          <w:b w:val="0"/>
        </w:rPr>
        <w:t xml:space="preserve"> </w:t>
      </w:r>
      <w:r w:rsidR="00A24331">
        <w:rPr>
          <w:rStyle w:val="FontStyle28"/>
          <w:b w:val="0"/>
        </w:rPr>
        <w:t>классе -</w:t>
      </w:r>
      <w:r w:rsidR="007E4B46">
        <w:rPr>
          <w:rStyle w:val="FontStyle28"/>
          <w:b w:val="0"/>
        </w:rPr>
        <w:t xml:space="preserve"> 1</w:t>
      </w:r>
      <w:r>
        <w:rPr>
          <w:rStyle w:val="FontStyle28"/>
          <w:b w:val="0"/>
        </w:rPr>
        <w:t>0</w:t>
      </w:r>
      <w:r w:rsidR="004B5A56">
        <w:rPr>
          <w:rStyle w:val="FontStyle28"/>
          <w:b w:val="0"/>
        </w:rPr>
        <w:t>2</w:t>
      </w:r>
      <w:r w:rsidR="00F0009B">
        <w:rPr>
          <w:rStyle w:val="FontStyle28"/>
          <w:b w:val="0"/>
        </w:rPr>
        <w:t xml:space="preserve"> часов (3</w:t>
      </w:r>
      <w:r>
        <w:rPr>
          <w:rStyle w:val="FontStyle28"/>
          <w:b w:val="0"/>
        </w:rPr>
        <w:t xml:space="preserve"> часа в неделю), </w:t>
      </w:r>
      <w:r w:rsidR="00C86FDB">
        <w:rPr>
          <w:rStyle w:val="FontStyle28"/>
          <w:b w:val="0"/>
        </w:rPr>
        <w:t>в 11</w:t>
      </w:r>
      <w:r w:rsidR="00C96165">
        <w:rPr>
          <w:rStyle w:val="FontStyle28"/>
          <w:b w:val="0"/>
        </w:rPr>
        <w:t xml:space="preserve"> клас</w:t>
      </w:r>
      <w:r w:rsidR="00C86FDB">
        <w:rPr>
          <w:rStyle w:val="FontStyle28"/>
          <w:b w:val="0"/>
        </w:rPr>
        <w:t>се –</w:t>
      </w:r>
      <w:r w:rsidR="007E4B46">
        <w:rPr>
          <w:rStyle w:val="FontStyle28"/>
          <w:b w:val="0"/>
        </w:rPr>
        <w:t>1</w:t>
      </w:r>
      <w:r w:rsidR="00C86FDB">
        <w:rPr>
          <w:rStyle w:val="FontStyle28"/>
          <w:b w:val="0"/>
        </w:rPr>
        <w:t>0</w:t>
      </w:r>
      <w:r w:rsidR="004B5A56">
        <w:rPr>
          <w:rStyle w:val="FontStyle28"/>
          <w:b w:val="0"/>
        </w:rPr>
        <w:t>2</w:t>
      </w:r>
      <w:r w:rsidR="00F0009B">
        <w:rPr>
          <w:rStyle w:val="FontStyle28"/>
          <w:b w:val="0"/>
        </w:rPr>
        <w:t xml:space="preserve"> часов (3</w:t>
      </w:r>
      <w:r w:rsidR="00C86FDB">
        <w:rPr>
          <w:rStyle w:val="FontStyle28"/>
          <w:b w:val="0"/>
        </w:rPr>
        <w:t xml:space="preserve"> часа в неделю).</w:t>
      </w:r>
    </w:p>
    <w:tbl>
      <w:tblPr>
        <w:tblStyle w:val="a4"/>
        <w:tblW w:w="7196" w:type="dxa"/>
        <w:tblLook w:val="04A0" w:firstRow="1" w:lastRow="0" w:firstColumn="1" w:lastColumn="0" w:noHBand="0" w:noVBand="1"/>
      </w:tblPr>
      <w:tblGrid>
        <w:gridCol w:w="735"/>
        <w:gridCol w:w="4760"/>
        <w:gridCol w:w="1701"/>
      </w:tblGrid>
      <w:tr w:rsidR="00106DEE" w:rsidRPr="00C31ECE" w14:paraId="62BFDD79" w14:textId="77777777" w:rsidTr="00106DEE">
        <w:trPr>
          <w:trHeight w:val="814"/>
        </w:trPr>
        <w:tc>
          <w:tcPr>
            <w:tcW w:w="735" w:type="dxa"/>
          </w:tcPr>
          <w:p w14:paraId="568648A8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№</w:t>
            </w:r>
          </w:p>
          <w:p w14:paraId="789E407A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п/п</w:t>
            </w:r>
          </w:p>
        </w:tc>
        <w:tc>
          <w:tcPr>
            <w:tcW w:w="4760" w:type="dxa"/>
          </w:tcPr>
          <w:p w14:paraId="6A1C744A" w14:textId="77777777" w:rsidR="00106DEE" w:rsidRPr="00C31ECE" w:rsidRDefault="00106DEE" w:rsidP="00C31ECE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Название раздела/темы</w:t>
            </w:r>
          </w:p>
        </w:tc>
        <w:tc>
          <w:tcPr>
            <w:tcW w:w="1701" w:type="dxa"/>
          </w:tcPr>
          <w:p w14:paraId="60A63158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Количество часов</w:t>
            </w:r>
          </w:p>
        </w:tc>
      </w:tr>
      <w:tr w:rsidR="00106DEE" w:rsidRPr="00C31ECE" w14:paraId="65B09646" w14:textId="77777777" w:rsidTr="00106DEE">
        <w:trPr>
          <w:trHeight w:val="301"/>
        </w:trPr>
        <w:tc>
          <w:tcPr>
            <w:tcW w:w="735" w:type="dxa"/>
          </w:tcPr>
          <w:p w14:paraId="75A0695C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25F6D8AC" w14:textId="77777777" w:rsidR="00106DEE" w:rsidRPr="00C31ECE" w:rsidRDefault="00C86FDB" w:rsidP="00C31ECE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  <w:r w:rsidR="00106DEE" w:rsidRPr="00C31ECE">
              <w:rPr>
                <w:rStyle w:val="FontStyle28"/>
              </w:rPr>
              <w:t xml:space="preserve"> класс</w:t>
            </w:r>
          </w:p>
        </w:tc>
        <w:tc>
          <w:tcPr>
            <w:tcW w:w="1701" w:type="dxa"/>
          </w:tcPr>
          <w:p w14:paraId="09E307D8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106DEE" w:rsidRPr="00C31ECE" w14:paraId="2DFEEE6E" w14:textId="77777777" w:rsidTr="00106DEE">
        <w:trPr>
          <w:trHeight w:val="301"/>
        </w:trPr>
        <w:tc>
          <w:tcPr>
            <w:tcW w:w="735" w:type="dxa"/>
          </w:tcPr>
          <w:p w14:paraId="4281ED19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0D71A09E" w14:textId="77777777" w:rsidR="00106DEE" w:rsidRPr="00C31ECE" w:rsidRDefault="00106DE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Лёгкая атлетика</w:t>
            </w:r>
          </w:p>
        </w:tc>
        <w:tc>
          <w:tcPr>
            <w:tcW w:w="1701" w:type="dxa"/>
          </w:tcPr>
          <w:p w14:paraId="5B2B7A47" w14:textId="77777777" w:rsidR="00106DEE" w:rsidRPr="00C31ECE" w:rsidRDefault="004B5A5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27</w:t>
            </w:r>
          </w:p>
        </w:tc>
      </w:tr>
      <w:tr w:rsidR="00106DEE" w:rsidRPr="00C31ECE" w14:paraId="4C5FC49D" w14:textId="77777777" w:rsidTr="00106DEE">
        <w:trPr>
          <w:trHeight w:val="301"/>
        </w:trPr>
        <w:tc>
          <w:tcPr>
            <w:tcW w:w="735" w:type="dxa"/>
          </w:tcPr>
          <w:p w14:paraId="280DB65F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311A2E22" w14:textId="77777777" w:rsidR="00106DEE" w:rsidRPr="00C31ECE" w:rsidRDefault="00C86FDB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Кроссовая подготовка</w:t>
            </w:r>
          </w:p>
        </w:tc>
        <w:tc>
          <w:tcPr>
            <w:tcW w:w="1701" w:type="dxa"/>
          </w:tcPr>
          <w:p w14:paraId="54689D1A" w14:textId="77777777" w:rsidR="00106DEE" w:rsidRPr="00C31ECE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22</w:t>
            </w:r>
          </w:p>
        </w:tc>
      </w:tr>
      <w:tr w:rsidR="00106DEE" w:rsidRPr="00C31ECE" w14:paraId="44F2F837" w14:textId="77777777" w:rsidTr="00106DEE">
        <w:trPr>
          <w:trHeight w:val="301"/>
        </w:trPr>
        <w:tc>
          <w:tcPr>
            <w:tcW w:w="735" w:type="dxa"/>
          </w:tcPr>
          <w:p w14:paraId="11069088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3.</w:t>
            </w:r>
          </w:p>
        </w:tc>
        <w:tc>
          <w:tcPr>
            <w:tcW w:w="4760" w:type="dxa"/>
          </w:tcPr>
          <w:p w14:paraId="43E36E8C" w14:textId="77777777" w:rsidR="00106DEE" w:rsidRPr="00C31ECE" w:rsidRDefault="00C86FDB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Настольный теннис</w:t>
            </w:r>
          </w:p>
        </w:tc>
        <w:tc>
          <w:tcPr>
            <w:tcW w:w="1701" w:type="dxa"/>
          </w:tcPr>
          <w:p w14:paraId="0714D318" w14:textId="77777777" w:rsidR="00106DEE" w:rsidRPr="00C31ECE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14</w:t>
            </w:r>
          </w:p>
        </w:tc>
      </w:tr>
      <w:tr w:rsidR="00106DEE" w:rsidRPr="00C31ECE" w14:paraId="15DE563E" w14:textId="77777777" w:rsidTr="00106DEE">
        <w:trPr>
          <w:trHeight w:val="301"/>
        </w:trPr>
        <w:tc>
          <w:tcPr>
            <w:tcW w:w="735" w:type="dxa"/>
          </w:tcPr>
          <w:p w14:paraId="38292E2C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4.</w:t>
            </w:r>
          </w:p>
        </w:tc>
        <w:tc>
          <w:tcPr>
            <w:tcW w:w="4760" w:type="dxa"/>
          </w:tcPr>
          <w:p w14:paraId="1EDD1FCF" w14:textId="77777777" w:rsidR="00106DEE" w:rsidRPr="00C31ECE" w:rsidRDefault="00A24331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Атлетическая г</w:t>
            </w:r>
            <w:r w:rsidR="00106DEE">
              <w:rPr>
                <w:rStyle w:val="FontStyle28"/>
                <w:b w:val="0"/>
              </w:rPr>
              <w:t>имнастика</w:t>
            </w:r>
          </w:p>
        </w:tc>
        <w:tc>
          <w:tcPr>
            <w:tcW w:w="1701" w:type="dxa"/>
          </w:tcPr>
          <w:p w14:paraId="241A092A" w14:textId="77777777" w:rsidR="00106DEE" w:rsidRPr="00C31ECE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9</w:t>
            </w:r>
          </w:p>
        </w:tc>
      </w:tr>
      <w:tr w:rsidR="00106DEE" w:rsidRPr="00C31ECE" w14:paraId="42BA0B53" w14:textId="77777777" w:rsidTr="00106DEE">
        <w:trPr>
          <w:trHeight w:val="301"/>
        </w:trPr>
        <w:tc>
          <w:tcPr>
            <w:tcW w:w="735" w:type="dxa"/>
          </w:tcPr>
          <w:p w14:paraId="0D9F5507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5.</w:t>
            </w:r>
          </w:p>
        </w:tc>
        <w:tc>
          <w:tcPr>
            <w:tcW w:w="4760" w:type="dxa"/>
          </w:tcPr>
          <w:p w14:paraId="348DB27A" w14:textId="77777777" w:rsidR="00106DEE" w:rsidRPr="00C31ECE" w:rsidRDefault="00106DE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Лыжная подготовка</w:t>
            </w:r>
          </w:p>
        </w:tc>
        <w:tc>
          <w:tcPr>
            <w:tcW w:w="1701" w:type="dxa"/>
          </w:tcPr>
          <w:p w14:paraId="3B04D05B" w14:textId="77777777" w:rsidR="00106DEE" w:rsidRPr="00C31ECE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  <w:r w:rsidR="00106DEE">
              <w:rPr>
                <w:rStyle w:val="FontStyle28"/>
                <w:b w:val="0"/>
              </w:rPr>
              <w:t>0</w:t>
            </w:r>
          </w:p>
        </w:tc>
      </w:tr>
      <w:tr w:rsidR="00106DEE" w:rsidRPr="00AF45AD" w14:paraId="09F7B5BA" w14:textId="77777777" w:rsidTr="00106DEE">
        <w:trPr>
          <w:trHeight w:val="301"/>
        </w:trPr>
        <w:tc>
          <w:tcPr>
            <w:tcW w:w="735" w:type="dxa"/>
          </w:tcPr>
          <w:p w14:paraId="765147F0" w14:textId="77777777" w:rsidR="00106DEE" w:rsidRPr="00AF45AD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2741CBC2" w14:textId="77777777" w:rsidR="00106DEE" w:rsidRPr="00AF45AD" w:rsidRDefault="00106DEE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AF45AD">
              <w:rPr>
                <w:rStyle w:val="FontStyle28"/>
              </w:rPr>
              <w:t>Всего</w:t>
            </w:r>
          </w:p>
        </w:tc>
        <w:tc>
          <w:tcPr>
            <w:tcW w:w="1701" w:type="dxa"/>
          </w:tcPr>
          <w:p w14:paraId="223297D6" w14:textId="77777777" w:rsidR="00106DEE" w:rsidRPr="00AF45AD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106DEE">
              <w:rPr>
                <w:rStyle w:val="FontStyle28"/>
              </w:rPr>
              <w:t>0</w:t>
            </w:r>
            <w:r w:rsidR="004B5A56">
              <w:rPr>
                <w:rStyle w:val="FontStyle28"/>
              </w:rPr>
              <w:t>2</w:t>
            </w:r>
          </w:p>
        </w:tc>
      </w:tr>
      <w:tr w:rsidR="00106DEE" w:rsidRPr="00C31ECE" w14:paraId="36461752" w14:textId="77777777" w:rsidTr="00106DEE">
        <w:trPr>
          <w:trHeight w:val="301"/>
        </w:trPr>
        <w:tc>
          <w:tcPr>
            <w:tcW w:w="735" w:type="dxa"/>
          </w:tcPr>
          <w:p w14:paraId="7F0350E5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3D436777" w14:textId="77777777" w:rsidR="00106DEE" w:rsidRPr="00AF45AD" w:rsidRDefault="00C86FDB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  <w:r w:rsidR="00106DEE">
              <w:rPr>
                <w:rStyle w:val="FontStyle28"/>
              </w:rPr>
              <w:t xml:space="preserve"> класс</w:t>
            </w:r>
          </w:p>
        </w:tc>
        <w:tc>
          <w:tcPr>
            <w:tcW w:w="1701" w:type="dxa"/>
          </w:tcPr>
          <w:p w14:paraId="5DE506E3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106DEE" w:rsidRPr="00C31ECE" w14:paraId="6D93679E" w14:textId="77777777" w:rsidTr="00106DEE">
        <w:trPr>
          <w:trHeight w:val="317"/>
        </w:trPr>
        <w:tc>
          <w:tcPr>
            <w:tcW w:w="735" w:type="dxa"/>
          </w:tcPr>
          <w:p w14:paraId="39F96AFF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308A9A0B" w14:textId="77777777" w:rsidR="00106DEE" w:rsidRPr="00C31ECE" w:rsidRDefault="00106DE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Лёгкая атлетика</w:t>
            </w:r>
          </w:p>
        </w:tc>
        <w:tc>
          <w:tcPr>
            <w:tcW w:w="1701" w:type="dxa"/>
          </w:tcPr>
          <w:p w14:paraId="504476EE" w14:textId="77777777" w:rsidR="00106DEE" w:rsidRPr="00C31ECE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  <w:r w:rsidR="00106DEE">
              <w:rPr>
                <w:rStyle w:val="FontStyle28"/>
                <w:b w:val="0"/>
              </w:rPr>
              <w:t>0</w:t>
            </w:r>
          </w:p>
        </w:tc>
      </w:tr>
      <w:tr w:rsidR="00106DEE" w:rsidRPr="00C31ECE" w14:paraId="4F36AFA6" w14:textId="77777777" w:rsidTr="00106DEE">
        <w:trPr>
          <w:trHeight w:val="301"/>
        </w:trPr>
        <w:tc>
          <w:tcPr>
            <w:tcW w:w="735" w:type="dxa"/>
          </w:tcPr>
          <w:p w14:paraId="4AFB0C76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1C19F2A5" w14:textId="77777777" w:rsidR="00106DEE" w:rsidRPr="00C31ECE" w:rsidRDefault="00C86FDB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Кроссовая подготовка</w:t>
            </w:r>
          </w:p>
        </w:tc>
        <w:tc>
          <w:tcPr>
            <w:tcW w:w="1701" w:type="dxa"/>
          </w:tcPr>
          <w:p w14:paraId="2A7E6D5F" w14:textId="77777777" w:rsidR="00106DEE" w:rsidRPr="00C31ECE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22</w:t>
            </w:r>
          </w:p>
        </w:tc>
      </w:tr>
      <w:tr w:rsidR="00106DEE" w:rsidRPr="00C31ECE" w14:paraId="6F4CEA85" w14:textId="77777777" w:rsidTr="00106DEE">
        <w:trPr>
          <w:trHeight w:val="301"/>
        </w:trPr>
        <w:tc>
          <w:tcPr>
            <w:tcW w:w="735" w:type="dxa"/>
          </w:tcPr>
          <w:p w14:paraId="7FFD60D9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3.</w:t>
            </w:r>
          </w:p>
        </w:tc>
        <w:tc>
          <w:tcPr>
            <w:tcW w:w="4760" w:type="dxa"/>
          </w:tcPr>
          <w:p w14:paraId="3679541A" w14:textId="77777777" w:rsidR="00106DEE" w:rsidRPr="00C31ECE" w:rsidRDefault="00C86FDB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Настольный теннис</w:t>
            </w:r>
          </w:p>
        </w:tc>
        <w:tc>
          <w:tcPr>
            <w:tcW w:w="1701" w:type="dxa"/>
          </w:tcPr>
          <w:p w14:paraId="679C393E" w14:textId="77777777" w:rsidR="00106DEE" w:rsidRPr="00C31ECE" w:rsidRDefault="00106DEE" w:rsidP="007E4B46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  <w:r w:rsidR="007E4B46">
              <w:rPr>
                <w:rStyle w:val="FontStyle28"/>
                <w:b w:val="0"/>
              </w:rPr>
              <w:t>4</w:t>
            </w:r>
          </w:p>
        </w:tc>
      </w:tr>
      <w:tr w:rsidR="00106DEE" w:rsidRPr="00C31ECE" w14:paraId="57D01FE2" w14:textId="77777777" w:rsidTr="00106DEE">
        <w:trPr>
          <w:trHeight w:val="301"/>
        </w:trPr>
        <w:tc>
          <w:tcPr>
            <w:tcW w:w="735" w:type="dxa"/>
          </w:tcPr>
          <w:p w14:paraId="74CDD8D7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4.</w:t>
            </w:r>
          </w:p>
        </w:tc>
        <w:tc>
          <w:tcPr>
            <w:tcW w:w="4760" w:type="dxa"/>
          </w:tcPr>
          <w:p w14:paraId="180498EF" w14:textId="77777777" w:rsidR="00106DEE" w:rsidRPr="00C31ECE" w:rsidRDefault="00A24331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Атлетическая г</w:t>
            </w:r>
            <w:r w:rsidR="00106DEE">
              <w:rPr>
                <w:rStyle w:val="FontStyle28"/>
                <w:b w:val="0"/>
              </w:rPr>
              <w:t>имнастика</w:t>
            </w:r>
          </w:p>
        </w:tc>
        <w:tc>
          <w:tcPr>
            <w:tcW w:w="1701" w:type="dxa"/>
          </w:tcPr>
          <w:p w14:paraId="036BC0CD" w14:textId="77777777" w:rsidR="00106DEE" w:rsidRPr="00C31ECE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9</w:t>
            </w:r>
          </w:p>
        </w:tc>
      </w:tr>
      <w:tr w:rsidR="00106DEE" w:rsidRPr="00C31ECE" w14:paraId="27AF82AE" w14:textId="77777777" w:rsidTr="00106DEE">
        <w:trPr>
          <w:trHeight w:val="317"/>
        </w:trPr>
        <w:tc>
          <w:tcPr>
            <w:tcW w:w="735" w:type="dxa"/>
          </w:tcPr>
          <w:p w14:paraId="66640FC5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5.</w:t>
            </w:r>
          </w:p>
        </w:tc>
        <w:tc>
          <w:tcPr>
            <w:tcW w:w="4760" w:type="dxa"/>
          </w:tcPr>
          <w:p w14:paraId="27BDDD46" w14:textId="77777777" w:rsidR="00106DEE" w:rsidRPr="00C31ECE" w:rsidRDefault="00106DE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Лыжная подготовка</w:t>
            </w:r>
          </w:p>
        </w:tc>
        <w:tc>
          <w:tcPr>
            <w:tcW w:w="1701" w:type="dxa"/>
          </w:tcPr>
          <w:p w14:paraId="39DE7EB4" w14:textId="77777777" w:rsidR="00106DEE" w:rsidRPr="00C31ECE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  <w:r w:rsidR="00106DEE">
              <w:rPr>
                <w:rStyle w:val="FontStyle28"/>
                <w:b w:val="0"/>
              </w:rPr>
              <w:t>0</w:t>
            </w:r>
          </w:p>
        </w:tc>
      </w:tr>
      <w:tr w:rsidR="00106DEE" w:rsidRPr="00AF45AD" w14:paraId="2F19EAE0" w14:textId="77777777" w:rsidTr="00A359BF">
        <w:trPr>
          <w:trHeight w:val="401"/>
        </w:trPr>
        <w:tc>
          <w:tcPr>
            <w:tcW w:w="735" w:type="dxa"/>
          </w:tcPr>
          <w:p w14:paraId="13350509" w14:textId="77777777" w:rsidR="00106DEE" w:rsidRPr="00AF45AD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740EEA1B" w14:textId="77777777" w:rsidR="00106DEE" w:rsidRPr="00AF45AD" w:rsidRDefault="00106DEE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AF45AD">
              <w:rPr>
                <w:rStyle w:val="FontStyle28"/>
              </w:rPr>
              <w:t>Всего</w:t>
            </w:r>
          </w:p>
        </w:tc>
        <w:tc>
          <w:tcPr>
            <w:tcW w:w="1701" w:type="dxa"/>
          </w:tcPr>
          <w:p w14:paraId="7B3804B7" w14:textId="77777777" w:rsidR="00106DEE" w:rsidRPr="00AF45AD" w:rsidRDefault="007E4B46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106DEE" w:rsidRPr="00AF45AD">
              <w:rPr>
                <w:rStyle w:val="FontStyle28"/>
              </w:rPr>
              <w:t>0</w:t>
            </w:r>
            <w:r w:rsidR="004B5A56">
              <w:rPr>
                <w:rStyle w:val="FontStyle28"/>
              </w:rPr>
              <w:t>2</w:t>
            </w:r>
          </w:p>
        </w:tc>
      </w:tr>
      <w:tr w:rsidR="00106DEE" w:rsidRPr="00C31ECE" w14:paraId="5BF9E0F4" w14:textId="77777777" w:rsidTr="00106DEE">
        <w:trPr>
          <w:trHeight w:val="301"/>
        </w:trPr>
        <w:tc>
          <w:tcPr>
            <w:tcW w:w="735" w:type="dxa"/>
          </w:tcPr>
          <w:p w14:paraId="105459BC" w14:textId="77777777" w:rsidR="00106DEE" w:rsidRPr="00C31ECE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0F034A48" w14:textId="77777777" w:rsidR="00106DEE" w:rsidRPr="00793C1A" w:rsidRDefault="00A359BF" w:rsidP="00A359BF">
            <w:pPr>
              <w:pStyle w:val="Style13"/>
              <w:widowControl/>
              <w:tabs>
                <w:tab w:val="left" w:pos="188"/>
              </w:tabs>
              <w:spacing w:before="53"/>
              <w:rPr>
                <w:rStyle w:val="FontStyle28"/>
              </w:rPr>
            </w:pPr>
            <w:r>
              <w:rPr>
                <w:rStyle w:val="FontStyle28"/>
              </w:rPr>
              <w:t>Итого</w:t>
            </w:r>
          </w:p>
        </w:tc>
        <w:tc>
          <w:tcPr>
            <w:tcW w:w="1701" w:type="dxa"/>
          </w:tcPr>
          <w:p w14:paraId="0C455C7D" w14:textId="77777777" w:rsidR="00106DEE" w:rsidRPr="00A359BF" w:rsidRDefault="004B5A56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204</w:t>
            </w:r>
          </w:p>
        </w:tc>
      </w:tr>
    </w:tbl>
    <w:p w14:paraId="1C37DDAA" w14:textId="77777777" w:rsidR="00AE5C54" w:rsidRPr="00C31ECE" w:rsidRDefault="00AE5C54">
      <w:pPr>
        <w:pStyle w:val="Style13"/>
        <w:widowControl/>
        <w:spacing w:before="53"/>
        <w:jc w:val="both"/>
        <w:rPr>
          <w:rStyle w:val="FontStyle28"/>
          <w:b w:val="0"/>
        </w:rPr>
      </w:pPr>
    </w:p>
    <w:p w14:paraId="263F8140" w14:textId="77777777" w:rsidR="00AE5C54" w:rsidRPr="00C31ECE" w:rsidRDefault="00AE5C54">
      <w:pPr>
        <w:pStyle w:val="Style13"/>
        <w:widowControl/>
        <w:spacing w:before="53"/>
        <w:jc w:val="both"/>
        <w:rPr>
          <w:rStyle w:val="FontStyle28"/>
          <w:b w:val="0"/>
        </w:rPr>
      </w:pPr>
    </w:p>
    <w:sectPr w:rsidR="00AE5C54" w:rsidRPr="00C31ECE" w:rsidSect="009E28BA">
      <w:footerReference w:type="default" r:id="rId9"/>
      <w:type w:val="continuous"/>
      <w:pgSz w:w="11905" w:h="16837"/>
      <w:pgMar w:top="658" w:right="706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E89FF" w14:textId="77777777" w:rsidR="009758EE" w:rsidRDefault="009758EE">
      <w:r>
        <w:separator/>
      </w:r>
    </w:p>
  </w:endnote>
  <w:endnote w:type="continuationSeparator" w:id="0">
    <w:p w14:paraId="3751F216" w14:textId="77777777" w:rsidR="009758EE" w:rsidRDefault="0097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5CC5" w14:textId="77777777" w:rsidR="00747384" w:rsidRDefault="00747384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BC97" w14:textId="77777777" w:rsidR="00747384" w:rsidRDefault="00747384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CD96" w14:textId="77777777" w:rsidR="00747384" w:rsidRDefault="00747384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4B5A56">
      <w:rPr>
        <w:rStyle w:val="FontStyle30"/>
        <w:noProof/>
      </w:rPr>
      <w:t>4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55D4" w14:textId="77777777" w:rsidR="009758EE" w:rsidRDefault="009758EE">
      <w:r>
        <w:separator/>
      </w:r>
    </w:p>
  </w:footnote>
  <w:footnote w:type="continuationSeparator" w:id="0">
    <w:p w14:paraId="1D04777D" w14:textId="77777777" w:rsidR="009758EE" w:rsidRDefault="0097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0460DE"/>
    <w:lvl w:ilvl="0">
      <w:numFmt w:val="bullet"/>
      <w:lvlText w:val="*"/>
      <w:lvlJc w:val="left"/>
    </w:lvl>
  </w:abstractNum>
  <w:abstractNum w:abstractNumId="1" w15:restartNumberingAfterBreak="0">
    <w:nsid w:val="05D149A0"/>
    <w:multiLevelType w:val="hybridMultilevel"/>
    <w:tmpl w:val="862A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15"/>
    <w:multiLevelType w:val="singleLevel"/>
    <w:tmpl w:val="0E20214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C63AF"/>
    <w:multiLevelType w:val="singleLevel"/>
    <w:tmpl w:val="13E24A5E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42153C"/>
    <w:multiLevelType w:val="singleLevel"/>
    <w:tmpl w:val="BDDC2BBE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F13C5A"/>
    <w:multiLevelType w:val="singleLevel"/>
    <w:tmpl w:val="F7DC768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0F1627"/>
    <w:multiLevelType w:val="singleLevel"/>
    <w:tmpl w:val="1F882B7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D93BA2"/>
    <w:multiLevelType w:val="singleLevel"/>
    <w:tmpl w:val="EA8EFA5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94366D"/>
    <w:multiLevelType w:val="singleLevel"/>
    <w:tmpl w:val="614877F0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B48FD"/>
    <w:multiLevelType w:val="singleLevel"/>
    <w:tmpl w:val="B08A543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B0388D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BA7928"/>
    <w:multiLevelType w:val="hybridMultilevel"/>
    <w:tmpl w:val="7612F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6E7D16"/>
    <w:multiLevelType w:val="singleLevel"/>
    <w:tmpl w:val="2DC07F9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8D73AC"/>
    <w:multiLevelType w:val="singleLevel"/>
    <w:tmpl w:val="B5644830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35226"/>
    <w:multiLevelType w:val="singleLevel"/>
    <w:tmpl w:val="63C02720"/>
    <w:lvl w:ilvl="0">
      <w:start w:val="9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17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2072A"/>
    <w:rsid w:val="000D7A68"/>
    <w:rsid w:val="000E6CF6"/>
    <w:rsid w:val="000F6115"/>
    <w:rsid w:val="00106DEE"/>
    <w:rsid w:val="001579C6"/>
    <w:rsid w:val="00163C15"/>
    <w:rsid w:val="001B198C"/>
    <w:rsid w:val="001E1AB7"/>
    <w:rsid w:val="00221097"/>
    <w:rsid w:val="00244167"/>
    <w:rsid w:val="002674BE"/>
    <w:rsid w:val="002B5648"/>
    <w:rsid w:val="002C0576"/>
    <w:rsid w:val="002F2528"/>
    <w:rsid w:val="00350AA1"/>
    <w:rsid w:val="003935B8"/>
    <w:rsid w:val="003E60B2"/>
    <w:rsid w:val="003F6C52"/>
    <w:rsid w:val="00425090"/>
    <w:rsid w:val="004778F4"/>
    <w:rsid w:val="004B2939"/>
    <w:rsid w:val="004B5A56"/>
    <w:rsid w:val="004C78E1"/>
    <w:rsid w:val="0050717A"/>
    <w:rsid w:val="005153B0"/>
    <w:rsid w:val="00560D86"/>
    <w:rsid w:val="005813FF"/>
    <w:rsid w:val="005A6CF1"/>
    <w:rsid w:val="005C4660"/>
    <w:rsid w:val="005F037D"/>
    <w:rsid w:val="006346DF"/>
    <w:rsid w:val="00656FD1"/>
    <w:rsid w:val="00675BE8"/>
    <w:rsid w:val="006B67FD"/>
    <w:rsid w:val="006C78B1"/>
    <w:rsid w:val="006E7C50"/>
    <w:rsid w:val="00713139"/>
    <w:rsid w:val="00747384"/>
    <w:rsid w:val="00747EE7"/>
    <w:rsid w:val="0076522E"/>
    <w:rsid w:val="007678FF"/>
    <w:rsid w:val="00773137"/>
    <w:rsid w:val="00790321"/>
    <w:rsid w:val="00791D48"/>
    <w:rsid w:val="00793C1A"/>
    <w:rsid w:val="007E4B46"/>
    <w:rsid w:val="00860D45"/>
    <w:rsid w:val="008704B8"/>
    <w:rsid w:val="00875C64"/>
    <w:rsid w:val="008F6704"/>
    <w:rsid w:val="009132CC"/>
    <w:rsid w:val="00924917"/>
    <w:rsid w:val="0092765F"/>
    <w:rsid w:val="0094515B"/>
    <w:rsid w:val="00972B57"/>
    <w:rsid w:val="009758EE"/>
    <w:rsid w:val="00976617"/>
    <w:rsid w:val="009A0D53"/>
    <w:rsid w:val="009B44FC"/>
    <w:rsid w:val="009C360E"/>
    <w:rsid w:val="009D10BA"/>
    <w:rsid w:val="009E28BA"/>
    <w:rsid w:val="00A051B6"/>
    <w:rsid w:val="00A20BC3"/>
    <w:rsid w:val="00A24331"/>
    <w:rsid w:val="00A359BF"/>
    <w:rsid w:val="00A67E20"/>
    <w:rsid w:val="00AC5993"/>
    <w:rsid w:val="00AE28E7"/>
    <w:rsid w:val="00AE5C54"/>
    <w:rsid w:val="00AF45AD"/>
    <w:rsid w:val="00B016FA"/>
    <w:rsid w:val="00BA09AC"/>
    <w:rsid w:val="00BB23DC"/>
    <w:rsid w:val="00BD6F50"/>
    <w:rsid w:val="00C24590"/>
    <w:rsid w:val="00C31ECE"/>
    <w:rsid w:val="00C4722A"/>
    <w:rsid w:val="00C86FDB"/>
    <w:rsid w:val="00C96165"/>
    <w:rsid w:val="00CA66A2"/>
    <w:rsid w:val="00CD28CB"/>
    <w:rsid w:val="00CF2F9E"/>
    <w:rsid w:val="00D14621"/>
    <w:rsid w:val="00D53562"/>
    <w:rsid w:val="00D635AF"/>
    <w:rsid w:val="00E101E1"/>
    <w:rsid w:val="00E854A8"/>
    <w:rsid w:val="00E86F0F"/>
    <w:rsid w:val="00E907FB"/>
    <w:rsid w:val="00F0009B"/>
    <w:rsid w:val="00F0186F"/>
    <w:rsid w:val="00FD4D11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4D91B"/>
  <w15:docId w15:val="{EB182A12-BF61-4F87-8A71-D2B0D3E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7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5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73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48</cp:revision>
  <cp:lastPrinted>2019-07-26T00:47:00Z</cp:lastPrinted>
  <dcterms:created xsi:type="dcterms:W3CDTF">2019-07-26T00:09:00Z</dcterms:created>
  <dcterms:modified xsi:type="dcterms:W3CDTF">2021-01-17T07:01:00Z</dcterms:modified>
</cp:coreProperties>
</file>